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9" w:rsidRDefault="00CB60B0" w:rsidP="00A2680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53.7pt;margin-top:21.9pt;width:5.25pt;height:765.35pt;z-index:251698176" o:connectortype="straight"/>
        </w:pict>
      </w:r>
      <w:r>
        <w:rPr>
          <w:rFonts w:asciiTheme="majorBidi" w:hAnsiTheme="majorBidi" w:cstheme="majorBidi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58.3pt;margin-top:-9.3pt;width:208.9pt;height:30.8pt;z-index:251665408;mso-width-percent:400;mso-width-percent:400;mso-width-relative:margin;mso-height-relative:margin">
            <v:textbox style="mso-next-textbox:#_x0000_s1046"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    </w:t>
                  </w:r>
                  <w:r w:rsidRPr="00E12222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Fiche de vœux</w:t>
                  </w:r>
                </w:p>
              </w:txbxContent>
            </v:textbox>
          </v:shape>
        </w:pict>
      </w:r>
      <w:r w:rsidR="00A26809">
        <w:rPr>
          <w:rFonts w:asciiTheme="majorBidi" w:hAnsiTheme="majorBidi" w:cstheme="majorBidi"/>
          <w:sz w:val="32"/>
          <w:szCs w:val="32"/>
        </w:rPr>
        <w:tab/>
      </w:r>
    </w:p>
    <w:p w:rsidR="00A26809" w:rsidRDefault="00CB60B0" w:rsidP="00A26809">
      <w:pPr>
        <w:tabs>
          <w:tab w:val="center" w:pos="5244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w:pict>
          <v:shape id="_x0000_s1069" type="#_x0000_t202" style="position:absolute;margin-left:15.95pt;margin-top:2.75pt;width:135.75pt;height:26.25pt;z-index:251688960;mso-width-relative:margin;mso-height-relative:margin">
            <v:textbox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Domaine SNV                  </w:t>
                  </w:r>
                </w:p>
              </w:txbxContent>
            </v:textbox>
          </v:shape>
        </w:pict>
      </w:r>
      <w:r w:rsidR="00A26809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A26809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A26809" w:rsidRDefault="00CB60B0" w:rsidP="00A2680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70" type="#_x0000_t202" style="position:absolute;margin-left:312.95pt;margin-top:8.35pt;width:135.75pt;height:26.25pt;z-index:251689984;mso-width-relative:margin;mso-height-relative:margin">
            <v:textbox style="mso-next-textbox:#_x0000_s1070"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Foresterie                 </w:t>
                  </w:r>
                </w:p>
              </w:txbxContent>
            </v:textbox>
          </v:shape>
        </w:pict>
      </w:r>
      <w:r w:rsidR="00A26809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</w:p>
    <w:p w:rsidR="00A26809" w:rsidRPr="00C85E3A" w:rsidRDefault="00CB60B0" w:rsidP="00D5672B">
      <w:pPr>
        <w:ind w:left="-142" w:firstLine="142"/>
        <w:rPr>
          <w:rFonts w:asciiTheme="majorBidi" w:hAnsiTheme="majorBidi" w:cstheme="majorBidi"/>
          <w:b/>
          <w:bCs/>
          <w:sz w:val="32"/>
          <w:szCs w:val="32"/>
        </w:rPr>
      </w:pPr>
      <w:r w:rsidRPr="00CB60B0">
        <w:rPr>
          <w:rFonts w:asciiTheme="majorBidi" w:hAnsiTheme="majorBidi" w:cstheme="majorBidi"/>
          <w:noProof/>
        </w:rPr>
        <w:pict>
          <v:rect id="_x0000_s1045" style="position:absolute;left:0;text-align:left;margin-left:-20.1pt;margin-top:21.45pt;width:13.5pt;height:13.9pt;z-index:251664384"/>
        </w:pict>
      </w:r>
      <w:r w:rsidR="00A26809" w:rsidRPr="006E11BE">
        <w:rPr>
          <w:rFonts w:asciiTheme="majorBidi" w:hAnsiTheme="majorBidi" w:cstheme="majorBidi"/>
          <w:b/>
          <w:bCs/>
        </w:rPr>
        <w:t xml:space="preserve">  </w:t>
      </w:r>
      <w:r w:rsidR="00A26809" w:rsidRPr="006E11BE">
        <w:rPr>
          <w:rFonts w:asciiTheme="majorBidi" w:hAnsiTheme="majorBidi" w:cstheme="majorBidi"/>
          <w:b/>
          <w:bCs/>
          <w:u w:val="single"/>
        </w:rPr>
        <w:t>Filière Sciences</w:t>
      </w:r>
      <w:r w:rsidR="00A26809" w:rsidRPr="002B0F4A">
        <w:rPr>
          <w:rFonts w:asciiTheme="majorBidi" w:hAnsiTheme="majorBidi" w:cstheme="majorBidi"/>
          <w:b/>
          <w:bCs/>
          <w:u w:val="single"/>
        </w:rPr>
        <w:t xml:space="preserve"> Biologiques</w:t>
      </w:r>
      <w:r w:rsidR="00A26809" w:rsidRPr="002B0F4A">
        <w:rPr>
          <w:rFonts w:asciiTheme="majorBidi" w:hAnsiTheme="majorBidi" w:cstheme="majorBidi"/>
        </w:rPr>
        <w:t xml:space="preserve"> :                                                                  </w:t>
      </w:r>
      <w:r w:rsidR="00A26809">
        <w:rPr>
          <w:rFonts w:asciiTheme="majorBidi" w:hAnsiTheme="majorBidi" w:cstheme="majorBidi"/>
        </w:rPr>
        <w:t xml:space="preserve">  </w:t>
      </w:r>
    </w:p>
    <w:p w:rsidR="00A26809" w:rsidRPr="00D5672B" w:rsidRDefault="00CB60B0" w:rsidP="00A2680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6" style="position:absolute;margin-left:271.65pt;margin-top:-.1pt;width:13.5pt;height:13.9pt;z-index:251675648"/>
        </w:pict>
      </w:r>
      <w:r w:rsidR="00A26809" w:rsidRPr="002B0F4A">
        <w:rPr>
          <w:rFonts w:asciiTheme="majorBidi" w:hAnsiTheme="majorBidi" w:cstheme="majorBidi"/>
        </w:rPr>
        <w:t>Biochimie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</w:t>
      </w:r>
      <w:r w:rsidR="00A26809" w:rsidRPr="00D5672B">
        <w:rPr>
          <w:rFonts w:asciiTheme="majorBidi" w:eastAsia="Times New Roman" w:hAnsiTheme="majorBidi" w:cstheme="majorBidi"/>
          <w:color w:val="000000"/>
        </w:rPr>
        <w:t>Aménagement et gestion des forêts</w:t>
      </w:r>
      <w:r w:rsidR="00857087">
        <w:rPr>
          <w:rFonts w:asciiTheme="majorBidi" w:eastAsia="Times New Roman" w:hAnsiTheme="majorBidi" w:cstheme="majorBidi"/>
          <w:color w:val="000000"/>
        </w:rPr>
        <w:t>.</w:t>
      </w:r>
      <w:r w:rsidR="00A26809" w:rsidRPr="00D5672B">
        <w:rPr>
          <w:rFonts w:asciiTheme="majorBidi" w:hAnsiTheme="majorBidi" w:cstheme="majorBidi"/>
        </w:rPr>
        <w:t xml:space="preserve">                                                                                                           </w:t>
      </w:r>
    </w:p>
    <w:p w:rsidR="00A26809" w:rsidRPr="00D5672B" w:rsidRDefault="00CB60B0" w:rsidP="00D567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4" style="position:absolute;margin-left:270.9pt;margin-top:-.15pt;width:13.5pt;height:13.9pt;z-index:251663360"/>
        </w:pict>
      </w:r>
      <w:r>
        <w:rPr>
          <w:rFonts w:asciiTheme="majorBidi" w:hAnsiTheme="majorBidi" w:cstheme="majorBidi"/>
          <w:noProof/>
        </w:rPr>
        <w:pict>
          <v:rect id="_x0000_s1052" style="position:absolute;margin-left:-20.1pt;margin-top:-.15pt;width:13.5pt;height:13.9pt;z-index:251671552"/>
        </w:pict>
      </w:r>
      <w:r w:rsidR="00A26809" w:rsidRPr="00D5672B">
        <w:rPr>
          <w:rFonts w:asciiTheme="majorBidi" w:hAnsiTheme="majorBidi" w:cstheme="majorBidi"/>
        </w:rPr>
        <w:t xml:space="preserve">Biochimie appliquée                                                                          </w:t>
      </w:r>
      <w:r w:rsidR="00A26809" w:rsidRPr="00D5672B">
        <w:rPr>
          <w:rFonts w:asciiTheme="majorBidi" w:eastAsia="Times New Roman" w:hAnsiTheme="majorBidi" w:cstheme="majorBidi"/>
          <w:color w:val="000000"/>
        </w:rPr>
        <w:t>Ecologie, gestion et conservation de la biodiversité</w:t>
      </w:r>
      <w:r w:rsidR="00857087">
        <w:rPr>
          <w:rFonts w:asciiTheme="majorBidi" w:eastAsia="Times New Roman" w:hAnsiTheme="majorBidi" w:cstheme="majorBidi"/>
          <w:color w:val="000000"/>
        </w:rPr>
        <w:t>.</w:t>
      </w:r>
    </w:p>
    <w:p w:rsidR="00A26809" w:rsidRPr="00D5672B" w:rsidRDefault="00CB60B0" w:rsidP="00D567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3" style="position:absolute;margin-left:271.65pt;margin-top:.05pt;width:13.5pt;height:13.9pt;z-index:251662336"/>
        </w:pict>
      </w:r>
      <w:r w:rsidR="00A26809" w:rsidRPr="00D5672B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  <w:noProof/>
        </w:rPr>
        <w:pict>
          <v:rect id="_x0000_s1051" style="position:absolute;margin-left:-20.1pt;margin-top:.05pt;width:13.5pt;height:13.9pt;z-index:251670528;mso-position-horizontal-relative:text;mso-position-vertical-relative:text"/>
        </w:pict>
      </w:r>
      <w:r w:rsidR="00A26809" w:rsidRPr="00D5672B">
        <w:rPr>
          <w:rFonts w:asciiTheme="majorBidi" w:hAnsiTheme="majorBidi" w:cstheme="majorBidi"/>
        </w:rPr>
        <w:t xml:space="preserve">Biologie Moléculaire et Cellulaire                                </w:t>
      </w:r>
      <w:r w:rsidR="00D5672B" w:rsidRPr="00D5672B">
        <w:rPr>
          <w:rFonts w:asciiTheme="majorBidi" w:hAnsiTheme="majorBidi" w:cstheme="majorBidi"/>
        </w:rPr>
        <w:t xml:space="preserve">      </w:t>
      </w:r>
      <w:r w:rsidR="00A26809" w:rsidRPr="00D5672B">
        <w:rPr>
          <w:rFonts w:asciiTheme="majorBidi" w:hAnsiTheme="majorBidi" w:cstheme="majorBidi"/>
        </w:rPr>
        <w:t xml:space="preserve">            </w:t>
      </w:r>
      <w:r w:rsidR="00D5672B" w:rsidRPr="00D5672B">
        <w:rPr>
          <w:rFonts w:asciiTheme="majorBidi" w:eastAsia="Times New Roman" w:hAnsiTheme="majorBidi" w:cstheme="majorBidi"/>
          <w:color w:val="000000"/>
        </w:rPr>
        <w:t xml:space="preserve">Gestion des </w:t>
      </w:r>
      <w:r w:rsidR="002A75BD" w:rsidRPr="00D5672B">
        <w:rPr>
          <w:rFonts w:asciiTheme="majorBidi" w:eastAsia="Times New Roman" w:hAnsiTheme="majorBidi" w:cstheme="majorBidi"/>
          <w:color w:val="000000"/>
        </w:rPr>
        <w:t>écosystèmes</w:t>
      </w:r>
      <w:r w:rsidR="00D5672B" w:rsidRPr="00D5672B">
        <w:rPr>
          <w:rFonts w:asciiTheme="majorBidi" w:eastAsia="Times New Roman" w:hAnsiTheme="majorBidi" w:cstheme="majorBidi"/>
          <w:color w:val="000000"/>
        </w:rPr>
        <w:t xml:space="preserve"> steppiques</w:t>
      </w:r>
      <w:r w:rsidR="00857087">
        <w:rPr>
          <w:rFonts w:asciiTheme="majorBidi" w:eastAsia="Times New Roman" w:hAnsiTheme="majorBidi" w:cstheme="majorBidi"/>
          <w:color w:val="000000"/>
        </w:rPr>
        <w:t>.</w:t>
      </w:r>
      <w:r w:rsidR="00A26809" w:rsidRPr="00D5672B">
        <w:rPr>
          <w:rFonts w:asciiTheme="majorBidi" w:hAnsiTheme="majorBidi" w:cstheme="majorBidi"/>
        </w:rPr>
        <w:t xml:space="preserve"> </w:t>
      </w:r>
    </w:p>
    <w:p w:rsidR="00A26809" w:rsidRPr="00D5672B" w:rsidRDefault="00CB60B0" w:rsidP="00A26809">
      <w:pPr>
        <w:tabs>
          <w:tab w:val="left" w:pos="676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84" style="position:absolute;margin-left:273.9pt;margin-top:.5pt;width:13.5pt;height:13.9pt;z-index:251703296"/>
        </w:pict>
      </w:r>
      <w:r>
        <w:rPr>
          <w:rFonts w:asciiTheme="majorBidi" w:hAnsiTheme="majorBidi" w:cstheme="majorBidi"/>
          <w:noProof/>
        </w:rPr>
        <w:pict>
          <v:rect id="_x0000_s1050" style="position:absolute;margin-left:-20.1pt;margin-top:-.05pt;width:13.5pt;height:13.9pt;z-index:251669504"/>
        </w:pict>
      </w:r>
      <w:r w:rsidR="00A26809" w:rsidRPr="00D5672B">
        <w:rPr>
          <w:rFonts w:asciiTheme="majorBidi" w:hAnsiTheme="majorBidi" w:cstheme="majorBidi"/>
        </w:rPr>
        <w:t xml:space="preserve">Génétique des populations                                        </w:t>
      </w:r>
      <w:r w:rsidR="00D5672B" w:rsidRPr="00D5672B">
        <w:rPr>
          <w:rFonts w:asciiTheme="majorBidi" w:hAnsiTheme="majorBidi" w:cstheme="majorBidi"/>
        </w:rPr>
        <w:t xml:space="preserve">                        </w:t>
      </w:r>
      <w:r w:rsidR="00A26809" w:rsidRPr="00D5672B">
        <w:rPr>
          <w:rFonts w:asciiTheme="majorBidi" w:hAnsiTheme="majorBidi" w:cstheme="majorBidi"/>
        </w:rPr>
        <w:t xml:space="preserve"> </w:t>
      </w:r>
      <w:r w:rsidR="00D5672B" w:rsidRPr="00D5672B">
        <w:rPr>
          <w:rFonts w:asciiTheme="majorBidi" w:eastAsiaTheme="minorHAnsi" w:hAnsiTheme="majorBidi" w:cstheme="majorBidi"/>
          <w:color w:val="000000"/>
          <w:lang w:eastAsia="en-US"/>
        </w:rPr>
        <w:t>Protections des forêts</w:t>
      </w:r>
      <w:r w:rsidR="00857087">
        <w:rPr>
          <w:rFonts w:asciiTheme="majorBidi" w:eastAsiaTheme="minorHAnsi" w:hAnsiTheme="majorBidi" w:cstheme="majorBidi"/>
          <w:color w:val="000000"/>
          <w:lang w:eastAsia="en-US"/>
        </w:rPr>
        <w:t>.</w:t>
      </w:r>
      <w:r w:rsidR="00A26809" w:rsidRPr="00D5672B">
        <w:rPr>
          <w:rFonts w:asciiTheme="majorBidi" w:hAnsiTheme="majorBidi" w:cstheme="majorBidi"/>
        </w:rPr>
        <w:t xml:space="preserve">             </w:t>
      </w:r>
    </w:p>
    <w:p w:rsidR="00A26809" w:rsidRPr="006F3EF9" w:rsidRDefault="00CB60B0" w:rsidP="00A26809">
      <w:pPr>
        <w:tabs>
          <w:tab w:val="left" w:pos="7890"/>
        </w:tabs>
        <w:spacing w:after="0" w:line="48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B60B0">
        <w:rPr>
          <w:rFonts w:asciiTheme="majorBidi" w:hAnsiTheme="majorBidi" w:cstheme="majorBidi"/>
          <w:noProof/>
        </w:rPr>
        <w:pict>
          <v:rect id="_x0000_s1088" style="position:absolute;margin-left:275.4pt;margin-top:-.05pt;width:13.5pt;height:13.9pt;z-index:251706368"/>
        </w:pict>
      </w:r>
      <w:r w:rsidRPr="00CB60B0">
        <w:rPr>
          <w:rFonts w:asciiTheme="majorBidi" w:hAnsiTheme="majorBidi" w:cstheme="majorBidi"/>
          <w:noProof/>
        </w:rPr>
        <w:pict>
          <v:shape id="_x0000_s1083" type="#_x0000_t202" style="position:absolute;margin-left:312.95pt;margin-top:19.65pt;width:135.75pt;height:26.25pt;z-index:251702272;mso-width-relative:margin;mso-height-relative:margin">
            <v:textbox style="mso-next-textbox:#_x0000_s1083">
              <w:txbxContent>
                <w:p w:rsidR="00A26809" w:rsidRDefault="00A26809" w:rsidP="00A26809"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Domaine STU                 </w:t>
                  </w:r>
                </w:p>
              </w:txbxContent>
            </v:textbox>
          </v:shape>
        </w:pict>
      </w:r>
      <w:r w:rsidRPr="00CB60B0">
        <w:rPr>
          <w:rFonts w:asciiTheme="majorBidi" w:hAnsiTheme="majorBidi" w:cstheme="majorBidi"/>
          <w:noProof/>
        </w:rPr>
        <w:pict>
          <v:rect id="_x0000_s1055" style="position:absolute;margin-left:-19.35pt;margin-top:23pt;width:13.5pt;height:13.9pt;z-index:251674624"/>
        </w:pict>
      </w:r>
      <w:r w:rsidRPr="00CB60B0">
        <w:rPr>
          <w:rFonts w:asciiTheme="majorBidi" w:hAnsiTheme="majorBidi" w:cstheme="majorBidi"/>
          <w:noProof/>
        </w:rPr>
        <w:pict>
          <v:rect id="_x0000_s1053" style="position:absolute;margin-left:-20.1pt;margin-top:1.35pt;width:13.5pt;height:13.9pt;z-index:251672576"/>
        </w:pict>
      </w:r>
      <w:r w:rsidR="00A26809" w:rsidRPr="002B0F4A">
        <w:rPr>
          <w:rFonts w:asciiTheme="majorBidi" w:hAnsiTheme="majorBidi" w:cstheme="majorBidi"/>
        </w:rPr>
        <w:t>Génétique</w:t>
      </w:r>
      <w:r w:rsidR="00A26809">
        <w:rPr>
          <w:rFonts w:asciiTheme="majorBidi" w:hAnsiTheme="majorBidi" w:cstheme="majorBidi"/>
        </w:rPr>
        <w:t xml:space="preserve">   </w:t>
      </w:r>
      <w:r w:rsidR="002A75BD">
        <w:rPr>
          <w:rFonts w:asciiTheme="majorBidi" w:hAnsiTheme="majorBidi" w:cstheme="majorBidi"/>
        </w:rPr>
        <w:t xml:space="preserve">                                                                                         </w:t>
      </w:r>
      <w:r w:rsidR="002A75BD" w:rsidRPr="002A75BD">
        <w:rPr>
          <w:rFonts w:asciiTheme="majorBidi" w:hAnsiTheme="majorBidi" w:cstheme="majorBidi"/>
        </w:rPr>
        <w:t>Pépinières et technologie des semences (Gelé)</w:t>
      </w:r>
      <w:r w:rsidR="00A26809">
        <w:rPr>
          <w:rFonts w:asciiTheme="majorBidi" w:hAnsiTheme="majorBidi" w:cstheme="majorBidi"/>
        </w:rPr>
        <w:t xml:space="preserve">                    </w:t>
      </w:r>
      <w:r w:rsidR="002A75BD">
        <w:rPr>
          <w:rFonts w:asciiTheme="majorBidi" w:hAnsiTheme="majorBidi" w:cstheme="majorBidi"/>
        </w:rPr>
        <w:t xml:space="preserve">                                         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        </w:t>
      </w:r>
    </w:p>
    <w:p w:rsidR="00A26809" w:rsidRPr="002B0F4A" w:rsidRDefault="00CB60B0" w:rsidP="00A26809">
      <w:pPr>
        <w:tabs>
          <w:tab w:val="left" w:pos="6765"/>
          <w:tab w:val="left" w:pos="789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80" style="position:absolute;margin-left:327.9pt;margin-top:25.25pt;width:13.5pt;height:13.9pt;z-index:251699200"/>
        </w:pict>
      </w:r>
      <w:r w:rsidR="00A26809" w:rsidRPr="002B0F4A">
        <w:rPr>
          <w:rFonts w:asciiTheme="majorBidi" w:hAnsiTheme="majorBidi" w:cstheme="majorBidi"/>
        </w:rPr>
        <w:t>Immunologie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                     </w:t>
      </w:r>
    </w:p>
    <w:p w:rsidR="00A26809" w:rsidRDefault="00CB60B0" w:rsidP="002A75BD">
      <w:pPr>
        <w:tabs>
          <w:tab w:val="left" w:pos="676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81" style="position:absolute;margin-left:327.9pt;margin-top:23.95pt;width:13.5pt;height:13.9pt;z-index:251700224"/>
        </w:pict>
      </w:r>
      <w:r>
        <w:rPr>
          <w:rFonts w:asciiTheme="majorBidi" w:hAnsiTheme="majorBidi" w:cstheme="majorBidi"/>
          <w:noProof/>
        </w:rPr>
        <w:pict>
          <v:rect id="_x0000_s1054" style="position:absolute;margin-left:-20.1pt;margin-top:.1pt;width:13.5pt;height:13.9pt;z-index:251673600"/>
        </w:pict>
      </w:r>
      <w:r>
        <w:rPr>
          <w:rFonts w:asciiTheme="majorBidi" w:hAnsiTheme="majorBidi" w:cstheme="majorBidi"/>
          <w:noProof/>
        </w:rPr>
        <w:pict>
          <v:rect id="_x0000_s1068" style="position:absolute;margin-left:-18.6pt;margin-top:19.2pt;width:13.5pt;height:13.9pt;z-index:251687936"/>
        </w:pict>
      </w:r>
      <w:r w:rsidR="00A26809" w:rsidRPr="002B0F4A">
        <w:rPr>
          <w:rFonts w:asciiTheme="majorBidi" w:hAnsiTheme="majorBidi" w:cstheme="majorBidi"/>
        </w:rPr>
        <w:t>Microbiologie et Control de qualité</w:t>
      </w:r>
      <w:r w:rsidR="00A26809">
        <w:rPr>
          <w:rFonts w:asciiTheme="majorBidi" w:hAnsiTheme="majorBidi" w:cstheme="majorBidi"/>
        </w:rPr>
        <w:t xml:space="preserve">           </w:t>
      </w:r>
      <w:r w:rsidR="002A75BD">
        <w:rPr>
          <w:rFonts w:asciiTheme="majorBidi" w:hAnsiTheme="majorBidi" w:cstheme="majorBidi"/>
        </w:rPr>
        <w:t xml:space="preserve">                                                          Géo-ressources    </w:t>
      </w:r>
      <w:r w:rsidR="002A75BD" w:rsidRPr="00106EE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A75BD">
        <w:rPr>
          <w:rFonts w:asciiTheme="majorBidi" w:hAnsiTheme="majorBidi" w:cstheme="majorBidi"/>
        </w:rPr>
        <w:t xml:space="preserve">                                         </w:t>
      </w:r>
      <w:r w:rsidR="00A26809">
        <w:rPr>
          <w:rFonts w:asciiTheme="majorBidi" w:hAnsiTheme="majorBidi" w:cstheme="majorBidi"/>
        </w:rPr>
        <w:t xml:space="preserve">                                                          </w:t>
      </w:r>
    </w:p>
    <w:p w:rsidR="00A26809" w:rsidRPr="002B0F4A" w:rsidRDefault="00CB60B0" w:rsidP="00A26809">
      <w:pPr>
        <w:tabs>
          <w:tab w:val="left" w:pos="676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8" style="position:absolute;margin-left:-17.1pt;margin-top:22.15pt;width:13.5pt;height:13.9pt;z-index:251677696"/>
        </w:pict>
      </w:r>
      <w:r w:rsidR="00A26809" w:rsidRPr="002B0F4A">
        <w:rPr>
          <w:rFonts w:asciiTheme="majorBidi" w:hAnsiTheme="majorBidi" w:cstheme="majorBidi"/>
        </w:rPr>
        <w:t>Infectiologie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                          Hydrogéologie</w:t>
      </w:r>
    </w:p>
    <w:p w:rsidR="00A26809" w:rsidRPr="002B0F4A" w:rsidRDefault="00CB60B0" w:rsidP="00917300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82" style="position:absolute;margin-left:327.9pt;margin-top:.35pt;width:13.5pt;height:13.9pt;z-index:251701248"/>
        </w:pict>
      </w:r>
      <w:r w:rsidR="00A26809" w:rsidRPr="002B0F4A">
        <w:rPr>
          <w:rFonts w:asciiTheme="majorBidi" w:hAnsiTheme="majorBidi" w:cstheme="majorBidi"/>
        </w:rPr>
        <w:t>Microbiologie Fondamentale</w:t>
      </w:r>
      <w:r w:rsidR="00A26809">
        <w:rPr>
          <w:rFonts w:asciiTheme="majorBidi" w:hAnsiTheme="majorBidi" w:cstheme="majorBidi"/>
        </w:rPr>
        <w:t xml:space="preserve">                                                                               </w:t>
      </w:r>
      <w:r w:rsidR="00917300" w:rsidRPr="004810C5">
        <w:rPr>
          <w:rFonts w:ascii="Times New Roman" w:eastAsia="Times New Roman" w:hAnsi="Times New Roman" w:cs="Times New Roman"/>
          <w:color w:val="000000"/>
          <w:sz w:val="24"/>
          <w:szCs w:val="24"/>
        </w:rPr>
        <w:t>Géologie des bassins sédimentaires</w:t>
      </w:r>
      <w:r w:rsidR="009173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26809" w:rsidRPr="002B0F4A">
        <w:rPr>
          <w:rFonts w:asciiTheme="majorBidi" w:hAnsiTheme="majorBidi" w:cstheme="majorBidi"/>
        </w:rPr>
        <w:t xml:space="preserve">                                                                                                      </w:t>
      </w:r>
      <w:r w:rsidR="00A26809">
        <w:rPr>
          <w:rFonts w:asciiTheme="majorBidi" w:hAnsiTheme="majorBidi" w:cstheme="majorBidi"/>
        </w:rPr>
        <w:t xml:space="preserve">     </w:t>
      </w:r>
    </w:p>
    <w:p w:rsidR="00A26809" w:rsidRPr="002B0F4A" w:rsidRDefault="00CB60B0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57" style="position:absolute;margin-left:-17.1pt;margin-top:.25pt;width:13.5pt;height:13.9pt;z-index:251676672"/>
        </w:pict>
      </w:r>
      <w:r w:rsidR="00A26809" w:rsidRPr="002B0F4A">
        <w:rPr>
          <w:rFonts w:asciiTheme="majorBidi" w:hAnsiTheme="majorBidi" w:cstheme="majorBidi"/>
        </w:rPr>
        <w:t>Physiologie cellulaire et Physiopathologie</w:t>
      </w:r>
    </w:p>
    <w:p w:rsidR="00A26809" w:rsidRPr="002B0F4A" w:rsidRDefault="00A26809" w:rsidP="00A26809">
      <w:pPr>
        <w:tabs>
          <w:tab w:val="left" w:pos="300"/>
          <w:tab w:val="left" w:pos="900"/>
        </w:tabs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 xml:space="preserve"> </w:t>
      </w:r>
      <w:r w:rsidRPr="006E11BE">
        <w:rPr>
          <w:rFonts w:asciiTheme="majorBidi" w:hAnsiTheme="majorBidi" w:cstheme="majorBidi"/>
          <w:b/>
          <w:bCs/>
          <w:u w:val="single"/>
        </w:rPr>
        <w:t>Filière</w:t>
      </w:r>
      <w:r w:rsidRPr="002B0F4A">
        <w:rPr>
          <w:rFonts w:asciiTheme="majorBidi" w:hAnsiTheme="majorBidi" w:cstheme="majorBidi"/>
        </w:rPr>
        <w:t xml:space="preserve"> </w:t>
      </w:r>
      <w:r w:rsidRPr="002B0F4A">
        <w:rPr>
          <w:rFonts w:asciiTheme="majorBidi" w:hAnsiTheme="majorBidi" w:cstheme="majorBidi"/>
          <w:b/>
          <w:bCs/>
          <w:u w:val="single"/>
        </w:rPr>
        <w:t>Sciences Alimentaires</w:t>
      </w:r>
      <w:r w:rsidRPr="002B0F4A">
        <w:rPr>
          <w:rFonts w:asciiTheme="majorBidi" w:hAnsiTheme="majorBidi" w:cstheme="majorBidi"/>
        </w:rPr>
        <w:t> :</w:t>
      </w:r>
    </w:p>
    <w:p w:rsidR="00A26809" w:rsidRPr="002B0F4A" w:rsidRDefault="00CB60B0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3" style="position:absolute;margin-left:-15.6pt;margin-top:2.25pt;width:13.5pt;height:13.9pt;z-index:251682816"/>
        </w:pict>
      </w:r>
      <w:r w:rsidR="00A26809" w:rsidRPr="002B0F4A">
        <w:rPr>
          <w:rFonts w:asciiTheme="majorBidi" w:hAnsiTheme="majorBidi" w:cstheme="majorBidi"/>
        </w:rPr>
        <w:t xml:space="preserve"> Agroalimentaire et Contrôle de qualité</w:t>
      </w:r>
    </w:p>
    <w:p w:rsidR="00A26809" w:rsidRPr="002B0F4A" w:rsidRDefault="00CB60B0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4" style="position:absolute;margin-left:-17.1pt;margin-top:0;width:13.5pt;height:13.9pt;z-index:251683840"/>
        </w:pict>
      </w:r>
      <w:r>
        <w:rPr>
          <w:rFonts w:asciiTheme="majorBidi" w:hAnsiTheme="majorBidi" w:cstheme="majorBidi"/>
          <w:noProof/>
        </w:rPr>
        <w:pict>
          <v:rect id="_x0000_s1062" style="position:absolute;margin-left:-17.1pt;margin-top:19pt;width:13.5pt;height:13.9pt;z-index:251681792"/>
        </w:pict>
      </w:r>
      <w:r w:rsidR="00A26809" w:rsidRPr="002B0F4A">
        <w:rPr>
          <w:rFonts w:asciiTheme="majorBidi" w:hAnsiTheme="majorBidi" w:cstheme="majorBidi"/>
        </w:rPr>
        <w:t>Biologie de la nutrition</w:t>
      </w:r>
    </w:p>
    <w:p w:rsidR="00A26809" w:rsidRPr="002B0F4A" w:rsidRDefault="00CB60B0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6" style="position:absolute;margin-left:-17.1pt;margin-top:20.3pt;width:13.5pt;height:13.9pt;z-index:251685888"/>
        </w:pict>
      </w:r>
      <w:r w:rsidR="00A26809" w:rsidRPr="002B0F4A">
        <w:rPr>
          <w:rFonts w:asciiTheme="majorBidi" w:hAnsiTheme="majorBidi" w:cstheme="majorBidi"/>
        </w:rPr>
        <w:t>Nutrition et diététique</w:t>
      </w:r>
    </w:p>
    <w:p w:rsidR="00A26809" w:rsidRPr="002B0F4A" w:rsidRDefault="00CB60B0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5" style="position:absolute;margin-left:-17.1pt;margin-top:19.15pt;width:13.5pt;height:13.9pt;z-index:251684864"/>
        </w:pict>
      </w:r>
      <w:r w:rsidR="00A26809" w:rsidRPr="002B0F4A">
        <w:rPr>
          <w:rFonts w:asciiTheme="majorBidi" w:hAnsiTheme="majorBidi" w:cstheme="majorBidi"/>
        </w:rPr>
        <w:t>Nutrition et pathologie</w:t>
      </w:r>
    </w:p>
    <w:p w:rsidR="00A26809" w:rsidRPr="002B0F4A" w:rsidRDefault="00A26809" w:rsidP="00A26809">
      <w:pPr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>Sécurité  agroalimentaire et assurance de qualité</w:t>
      </w:r>
    </w:p>
    <w:p w:rsidR="00A26809" w:rsidRPr="002B0F4A" w:rsidRDefault="00A26809" w:rsidP="00A26809">
      <w:pPr>
        <w:shd w:val="clear" w:color="auto" w:fill="FFFFFF" w:themeFill="background1"/>
        <w:tabs>
          <w:tab w:val="left" w:pos="6825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 xml:space="preserve">   </w:t>
      </w:r>
      <w:r w:rsidRPr="006E11BE">
        <w:rPr>
          <w:rFonts w:asciiTheme="majorBidi" w:hAnsiTheme="majorBidi" w:cstheme="majorBidi"/>
          <w:b/>
          <w:bCs/>
          <w:u w:val="single"/>
        </w:rPr>
        <w:t xml:space="preserve">Filière </w:t>
      </w:r>
      <w:r w:rsidRPr="002B0F4A">
        <w:rPr>
          <w:rFonts w:asciiTheme="majorBidi" w:hAnsiTheme="majorBidi" w:cstheme="majorBidi"/>
          <w:b/>
          <w:bCs/>
          <w:u w:val="single"/>
        </w:rPr>
        <w:t>Sciences Agronomiques</w:t>
      </w:r>
      <w:r w:rsidRPr="002B0F4A">
        <w:rPr>
          <w:rFonts w:asciiTheme="majorBidi" w:hAnsiTheme="majorBidi" w:cstheme="majorBidi"/>
          <w:b/>
          <w:bCs/>
        </w:rPr>
        <w:t xml:space="preserve">                                                                                 </w:t>
      </w:r>
    </w:p>
    <w:p w:rsidR="00A26809" w:rsidRPr="002B0F4A" w:rsidRDefault="00CB60B0" w:rsidP="00A26809">
      <w:pPr>
        <w:shd w:val="clear" w:color="auto" w:fill="FFFFFF" w:themeFill="background1"/>
        <w:tabs>
          <w:tab w:val="left" w:pos="6825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1" style="position:absolute;margin-left:-15.6pt;margin-top:0;width:13.5pt;height:13.9pt;z-index:251680768"/>
        </w:pict>
      </w:r>
      <w:r w:rsidR="00A26809" w:rsidRPr="002B0F4A">
        <w:rPr>
          <w:rFonts w:asciiTheme="majorBidi" w:hAnsiTheme="majorBidi" w:cstheme="majorBidi"/>
        </w:rPr>
        <w:t xml:space="preserve"> Protection</w:t>
      </w:r>
      <w:r w:rsidR="00A8629B">
        <w:rPr>
          <w:rFonts w:asciiTheme="majorBidi" w:hAnsiTheme="majorBidi" w:cstheme="majorBidi"/>
        </w:rPr>
        <w:t xml:space="preserve"> des végétaux</w:t>
      </w:r>
    </w:p>
    <w:p w:rsidR="00A26809" w:rsidRPr="002B0F4A" w:rsidRDefault="00CB60B0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0" style="position:absolute;margin-left:-15.6pt;margin-top:2.3pt;width:13.5pt;height:13.9pt;z-index:251679744"/>
        </w:pict>
      </w:r>
      <w:r w:rsidR="00A26809">
        <w:rPr>
          <w:rFonts w:asciiTheme="majorBidi" w:hAnsiTheme="majorBidi" w:cstheme="majorBidi"/>
        </w:rPr>
        <w:t xml:space="preserve"> </w:t>
      </w:r>
      <w:r w:rsidR="00A26809" w:rsidRPr="002B0F4A">
        <w:rPr>
          <w:rFonts w:asciiTheme="majorBidi" w:hAnsiTheme="majorBidi" w:cstheme="majorBidi"/>
        </w:rPr>
        <w:t>Production végétale</w:t>
      </w:r>
    </w:p>
    <w:p w:rsidR="00A26809" w:rsidRPr="006E54B1" w:rsidRDefault="00A26809" w:rsidP="00A26809">
      <w:pPr>
        <w:shd w:val="clear" w:color="auto" w:fill="FFFFFF" w:themeFill="background1"/>
        <w:spacing w:after="0" w:line="480" w:lineRule="auto"/>
        <w:rPr>
          <w:rFonts w:asciiTheme="majorBidi" w:hAnsiTheme="majorBidi" w:cstheme="majorBidi"/>
        </w:rPr>
      </w:pPr>
      <w:r w:rsidRPr="002B0F4A">
        <w:rPr>
          <w:rFonts w:asciiTheme="majorBidi" w:hAnsiTheme="majorBidi" w:cstheme="majorBidi"/>
        </w:rPr>
        <w:t xml:space="preserve">  </w:t>
      </w:r>
      <w:r w:rsidRPr="006E11BE">
        <w:rPr>
          <w:rFonts w:asciiTheme="majorBidi" w:hAnsiTheme="majorBidi" w:cstheme="majorBidi"/>
          <w:b/>
          <w:bCs/>
          <w:u w:val="single"/>
        </w:rPr>
        <w:t>Filière</w:t>
      </w:r>
      <w:r w:rsidRPr="002B0F4A">
        <w:rPr>
          <w:rFonts w:asciiTheme="majorBidi" w:hAnsiTheme="majorBidi" w:cstheme="majorBidi"/>
          <w:u w:val="single"/>
        </w:rPr>
        <w:t xml:space="preserve"> </w:t>
      </w:r>
      <w:r w:rsidRPr="002B0F4A">
        <w:rPr>
          <w:rFonts w:asciiTheme="majorBidi" w:hAnsiTheme="majorBidi" w:cstheme="majorBidi"/>
          <w:b/>
          <w:bCs/>
          <w:u w:val="single"/>
        </w:rPr>
        <w:t>Hydrobiologie Marine et Continentale</w:t>
      </w:r>
    </w:p>
    <w:p w:rsidR="00A26809" w:rsidRPr="002B0F4A" w:rsidRDefault="00CB60B0" w:rsidP="00A26809">
      <w:pPr>
        <w:shd w:val="clear" w:color="auto" w:fill="FFFFFF" w:themeFill="background1"/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67" style="position:absolute;margin-left:-17.1pt;margin-top:1.1pt;width:13.5pt;height:13.9pt;z-index:251686912"/>
        </w:pict>
      </w:r>
      <w:r w:rsidR="00A26809">
        <w:rPr>
          <w:rFonts w:asciiTheme="majorBidi" w:hAnsiTheme="majorBidi" w:cstheme="majorBidi"/>
        </w:rPr>
        <w:t xml:space="preserve"> </w:t>
      </w:r>
      <w:r w:rsidR="00A26809" w:rsidRPr="002B0F4A">
        <w:rPr>
          <w:rFonts w:asciiTheme="majorBidi" w:hAnsiTheme="majorBidi" w:cstheme="majorBidi"/>
        </w:rPr>
        <w:t>Sciences de la mer</w:t>
      </w:r>
    </w:p>
    <w:p w:rsidR="00A26809" w:rsidRPr="002B0F4A" w:rsidRDefault="00A26809" w:rsidP="007A374C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  <w:b/>
          <w:bCs/>
          <w:u w:val="single"/>
        </w:rPr>
      </w:pPr>
      <w:r w:rsidRPr="002B0F4A">
        <w:rPr>
          <w:rFonts w:asciiTheme="majorBidi" w:hAnsiTheme="majorBidi" w:cstheme="majorBidi"/>
        </w:rPr>
        <w:t xml:space="preserve">   </w:t>
      </w:r>
      <w:r w:rsidRPr="006E11BE">
        <w:rPr>
          <w:rFonts w:asciiTheme="majorBidi" w:hAnsiTheme="majorBidi" w:cstheme="majorBidi"/>
          <w:b/>
          <w:bCs/>
          <w:u w:val="single"/>
        </w:rPr>
        <w:t>Filière</w:t>
      </w:r>
      <w:r w:rsidRPr="002B0F4A">
        <w:rPr>
          <w:rFonts w:asciiTheme="majorBidi" w:hAnsiTheme="majorBidi" w:cstheme="majorBidi"/>
        </w:rPr>
        <w:t xml:space="preserve"> </w:t>
      </w:r>
      <w:r w:rsidR="007A374C">
        <w:rPr>
          <w:rFonts w:asciiTheme="majorBidi" w:hAnsiTheme="majorBidi" w:cstheme="majorBidi"/>
          <w:b/>
          <w:bCs/>
          <w:u w:val="single"/>
        </w:rPr>
        <w:t>É</w:t>
      </w:r>
      <w:r w:rsidRPr="002B0F4A">
        <w:rPr>
          <w:rFonts w:asciiTheme="majorBidi" w:hAnsiTheme="majorBidi" w:cstheme="majorBidi"/>
          <w:b/>
          <w:bCs/>
          <w:u w:val="single"/>
        </w:rPr>
        <w:t>cologie et Environnement</w:t>
      </w:r>
    </w:p>
    <w:p w:rsidR="00A26809" w:rsidRPr="002B0F4A" w:rsidRDefault="00CB60B0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CB60B0">
        <w:rPr>
          <w:rFonts w:asciiTheme="majorBidi" w:hAnsiTheme="majorBidi" w:cstheme="majorBidi"/>
          <w:noProof/>
          <w:u w:val="single"/>
        </w:rPr>
        <w:pict>
          <v:rect id="_x0000_s1059" style="position:absolute;margin-left:-17.1pt;margin-top:.6pt;width:13.5pt;height:13.9pt;z-index:251678720"/>
        </w:pict>
      </w:r>
      <w:r w:rsidR="00A26809" w:rsidRPr="002B0F4A">
        <w:rPr>
          <w:rFonts w:asciiTheme="majorBidi" w:hAnsiTheme="majorBidi" w:cstheme="majorBidi"/>
        </w:rPr>
        <w:t>Ecologie</w:t>
      </w:r>
    </w:p>
    <w:p w:rsidR="00A26809" w:rsidRPr="002B0F4A" w:rsidRDefault="00CB60B0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_x0000_s1047" style="position:absolute;margin-left:-17.1pt;margin-top:1.4pt;width:13.5pt;height:13.9pt;z-index:251666432"/>
        </w:pict>
      </w:r>
      <w:r w:rsidR="00A26809" w:rsidRPr="002B0F4A">
        <w:rPr>
          <w:rFonts w:asciiTheme="majorBidi" w:hAnsiTheme="majorBidi" w:cstheme="majorBidi"/>
        </w:rPr>
        <w:t>Ecologie animale</w:t>
      </w:r>
    </w:p>
    <w:p w:rsidR="00A26809" w:rsidRPr="002B0F4A" w:rsidRDefault="00CB60B0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CB60B0">
        <w:rPr>
          <w:rFonts w:asciiTheme="majorBidi" w:hAnsiTheme="majorBidi" w:cstheme="majorBidi"/>
          <w:noProof/>
          <w:u w:val="single"/>
        </w:rPr>
        <w:pict>
          <v:rect id="_x0000_s1087" style="position:absolute;margin-left:-17.1pt;margin-top:22.3pt;width:13.5pt;height:13.9pt;z-index:251705344"/>
        </w:pict>
      </w:r>
      <w:r>
        <w:rPr>
          <w:rFonts w:asciiTheme="majorBidi" w:hAnsiTheme="majorBidi" w:cstheme="majorBidi"/>
          <w:noProof/>
        </w:rPr>
        <w:pict>
          <v:rect id="_x0000_s1048" style="position:absolute;margin-left:-18.6pt;margin-top:1.2pt;width:13.5pt;height:13.9pt;z-index:251667456"/>
        </w:pict>
      </w:r>
      <w:r w:rsidR="00A26809" w:rsidRPr="002B0F4A">
        <w:rPr>
          <w:rFonts w:asciiTheme="majorBidi" w:hAnsiTheme="majorBidi" w:cstheme="majorBidi"/>
        </w:rPr>
        <w:t>Ecologie végétale et environnement</w:t>
      </w:r>
    </w:p>
    <w:p w:rsidR="00D51ACD" w:rsidRPr="002A75BD" w:rsidRDefault="002A75BD" w:rsidP="00A26809">
      <w:pPr>
        <w:shd w:val="clear" w:color="auto" w:fill="FFFFFF" w:themeFill="background1"/>
        <w:tabs>
          <w:tab w:val="left" w:pos="1170"/>
          <w:tab w:val="left" w:pos="7560"/>
        </w:tabs>
        <w:spacing w:after="0" w:line="480" w:lineRule="auto"/>
        <w:rPr>
          <w:rFonts w:asciiTheme="majorBidi" w:hAnsiTheme="majorBidi" w:cstheme="majorBidi"/>
        </w:rPr>
      </w:pPr>
      <w:r w:rsidRPr="002A75BD">
        <w:rPr>
          <w:rFonts w:asciiTheme="majorBidi" w:hAnsiTheme="majorBidi" w:cstheme="majorBidi"/>
        </w:rPr>
        <w:t>Toxicologie Industrielle Et Environnementale</w:t>
      </w:r>
      <w:r w:rsidR="00CB60B0">
        <w:rPr>
          <w:rFonts w:asciiTheme="majorBidi" w:hAnsiTheme="majorBidi" w:cstheme="majorBidi"/>
        </w:rPr>
        <w:pict>
          <v:shape id="_x0000_s1085" type="#_x0000_t202" style="position:absolute;margin-left:88.7pt;margin-top:24.8pt;width:341.6pt;height:21.75pt;z-index:251704320;mso-position-horizontal-relative:text;mso-position-vertical-relative:text;mso-width-relative:margin;mso-height-relative:margin">
            <v:textbox style="mso-next-textbox:#_x0000_s1085">
              <w:txbxContent>
                <w:p w:rsidR="00D5672B" w:rsidRPr="00D5672B" w:rsidRDefault="00D5672B" w:rsidP="00D5672B">
                  <w:pPr>
                    <w:shd w:val="clear" w:color="auto" w:fill="A6A6A6" w:themeFill="background1" w:themeFillShade="A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5672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NB : Veuillez sélectionner seulement trois (3) choix</w:t>
                  </w:r>
                </w:p>
              </w:txbxContent>
            </v:textbox>
          </v:shape>
        </w:pict>
      </w:r>
    </w:p>
    <w:sectPr w:rsidR="00D51ACD" w:rsidRPr="002A75BD" w:rsidSect="005152A4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ACD"/>
    <w:rsid w:val="00005FE9"/>
    <w:rsid w:val="000A4C19"/>
    <w:rsid w:val="002A75BD"/>
    <w:rsid w:val="00400FF5"/>
    <w:rsid w:val="0043756A"/>
    <w:rsid w:val="00571EE9"/>
    <w:rsid w:val="00613346"/>
    <w:rsid w:val="00720508"/>
    <w:rsid w:val="007A374C"/>
    <w:rsid w:val="007E19FE"/>
    <w:rsid w:val="00826C96"/>
    <w:rsid w:val="00857087"/>
    <w:rsid w:val="008852D4"/>
    <w:rsid w:val="00917300"/>
    <w:rsid w:val="00917951"/>
    <w:rsid w:val="009610BE"/>
    <w:rsid w:val="00975EC6"/>
    <w:rsid w:val="00A26809"/>
    <w:rsid w:val="00A8629B"/>
    <w:rsid w:val="00CB60B0"/>
    <w:rsid w:val="00D31F59"/>
    <w:rsid w:val="00D51ACD"/>
    <w:rsid w:val="00D5672B"/>
    <w:rsid w:val="00DA565B"/>
    <w:rsid w:val="00E7446A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C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BELYAGOUBI Larbi</dc:creator>
  <cp:lastModifiedBy>BELYAGOUBI Larbi</cp:lastModifiedBy>
  <cp:revision>2</cp:revision>
  <dcterms:created xsi:type="dcterms:W3CDTF">2021-09-06T13:09:00Z</dcterms:created>
  <dcterms:modified xsi:type="dcterms:W3CDTF">2021-09-06T13:09:00Z</dcterms:modified>
</cp:coreProperties>
</file>