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15" w:rsidRPr="001D244F" w:rsidRDefault="00DE30DF" w:rsidP="00FB7FEA">
      <w:pPr>
        <w:widowControl w:val="0"/>
        <w:spacing w:after="0" w:line="240" w:lineRule="auto"/>
        <w:jc w:val="center"/>
        <w:rPr>
          <w:rFonts w:asciiTheme="majorHAnsi" w:eastAsia="SimSun" w:hAnsiTheme="majorHAnsi" w:cstheme="majorBidi"/>
          <w:b/>
          <w:bCs/>
          <w:kern w:val="2"/>
          <w:sz w:val="24"/>
          <w:szCs w:val="24"/>
          <w:lang w:eastAsia="zh-CN"/>
        </w:rPr>
      </w:pPr>
      <w:r w:rsidRPr="001D244F">
        <w:rPr>
          <w:rFonts w:asciiTheme="majorHAnsi" w:eastAsia="SimSun" w:hAnsiTheme="majorHAnsi" w:cstheme="majorBidi"/>
          <w:b/>
          <w:bCs/>
          <w:kern w:val="2"/>
          <w:sz w:val="24"/>
          <w:szCs w:val="24"/>
          <w:lang w:eastAsia="zh-CN"/>
        </w:rPr>
        <w:t>M1</w:t>
      </w:r>
      <w:r w:rsidR="00200A7F" w:rsidRPr="001D244F">
        <w:rPr>
          <w:rFonts w:asciiTheme="majorHAnsi" w:eastAsia="SimSun" w:hAnsiTheme="majorHAnsi" w:cstheme="majorBidi"/>
          <w:b/>
          <w:bCs/>
          <w:kern w:val="2"/>
          <w:sz w:val="24"/>
          <w:szCs w:val="24"/>
          <w:lang w:eastAsia="zh-CN"/>
        </w:rPr>
        <w:t>-</w:t>
      </w:r>
      <w:r w:rsidR="00B81018" w:rsidRPr="001D244F">
        <w:rPr>
          <w:rFonts w:asciiTheme="majorHAnsi" w:eastAsia="SimSun" w:hAnsiTheme="majorHAnsi" w:cstheme="majorBidi"/>
          <w:b/>
          <w:bCs/>
          <w:kern w:val="2"/>
          <w:sz w:val="24"/>
          <w:szCs w:val="24"/>
          <w:lang w:eastAsia="zh-CN"/>
        </w:rPr>
        <w:t>Biologie de la nutrition</w:t>
      </w:r>
    </w:p>
    <w:p w:rsidR="002D7BF9" w:rsidRPr="001D244F" w:rsidRDefault="002D7BF9" w:rsidP="00FB7FEA">
      <w:pPr>
        <w:widowControl w:val="0"/>
        <w:spacing w:after="0" w:line="240" w:lineRule="auto"/>
        <w:jc w:val="center"/>
        <w:rPr>
          <w:rFonts w:asciiTheme="majorHAnsi" w:eastAsia="SimSun" w:hAnsiTheme="majorHAnsi" w:cstheme="majorBidi"/>
          <w:b/>
          <w:bCs/>
          <w:kern w:val="2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2947"/>
        <w:gridCol w:w="3260"/>
        <w:gridCol w:w="2947"/>
        <w:gridCol w:w="2976"/>
      </w:tblGrid>
      <w:tr w:rsidR="00FB7FEA" w:rsidRPr="001D244F" w:rsidTr="00EE2648">
        <w:tc>
          <w:tcPr>
            <w:tcW w:w="0" w:type="auto"/>
            <w:shd w:val="clear" w:color="auto" w:fill="DBE5F1" w:themeFill="accent1" w:themeFillTint="33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b/>
                <w:bCs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b/>
                <w:bCs/>
                <w:kern w:val="2"/>
                <w:highlight w:val="yellow"/>
                <w:lang w:eastAsia="zh-CN"/>
              </w:rPr>
              <w:t>Salle 30</w:t>
            </w:r>
          </w:p>
        </w:tc>
        <w:tc>
          <w:tcPr>
            <w:tcW w:w="2947" w:type="dxa"/>
            <w:shd w:val="clear" w:color="auto" w:fill="E5B8B7" w:themeFill="accent2" w:themeFillTint="66"/>
          </w:tcPr>
          <w:p w:rsidR="001C21E4" w:rsidRPr="001D244F" w:rsidRDefault="001C21E4" w:rsidP="00B962F5">
            <w:pPr>
              <w:spacing w:after="0" w:line="240" w:lineRule="auto"/>
              <w:jc w:val="center"/>
              <w:textAlignment w:val="top"/>
              <w:rPr>
                <w:rFonts w:asciiTheme="majorHAnsi" w:eastAsia="SimSun" w:hAnsiTheme="majorHAnsi" w:cstheme="majorBidi"/>
                <w:b/>
                <w:bCs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b/>
                <w:bCs/>
                <w:lang w:val="en-US" w:eastAsia="zh-CN"/>
              </w:rPr>
              <w:t>8h30-10h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1C21E4" w:rsidRPr="001D244F" w:rsidRDefault="001C21E4" w:rsidP="00B962F5">
            <w:pPr>
              <w:spacing w:after="0" w:line="240" w:lineRule="auto"/>
              <w:jc w:val="center"/>
              <w:textAlignment w:val="top"/>
              <w:rPr>
                <w:rFonts w:asciiTheme="majorHAnsi" w:eastAsia="SimSun" w:hAnsiTheme="majorHAnsi" w:cstheme="majorBidi"/>
                <w:b/>
                <w:bCs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b/>
                <w:bCs/>
                <w:lang w:val="en-US" w:eastAsia="zh-CN"/>
              </w:rPr>
              <w:t>10h-11h30</w:t>
            </w:r>
          </w:p>
        </w:tc>
        <w:tc>
          <w:tcPr>
            <w:tcW w:w="2947" w:type="dxa"/>
            <w:shd w:val="clear" w:color="auto" w:fill="E5B8B7" w:themeFill="accent2" w:themeFillTint="66"/>
          </w:tcPr>
          <w:p w:rsidR="001C21E4" w:rsidRPr="001D244F" w:rsidRDefault="001C21E4" w:rsidP="00B962F5">
            <w:pPr>
              <w:spacing w:after="0" w:line="240" w:lineRule="auto"/>
              <w:jc w:val="center"/>
              <w:textAlignment w:val="top"/>
              <w:rPr>
                <w:rFonts w:asciiTheme="majorHAnsi" w:eastAsia="SimSun" w:hAnsiTheme="majorHAnsi" w:cstheme="majorBidi"/>
                <w:b/>
                <w:bCs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b/>
                <w:bCs/>
                <w:highlight w:val="yellow"/>
                <w:lang w:val="en-US" w:eastAsia="zh-CN"/>
              </w:rPr>
              <w:t>12h 30 -</w:t>
            </w:r>
            <w:r w:rsidRPr="001D244F">
              <w:rPr>
                <w:rFonts w:asciiTheme="majorHAnsi" w:eastAsia="SimSun" w:hAnsiTheme="majorHAnsi" w:cstheme="majorBidi"/>
                <w:b/>
                <w:bCs/>
                <w:lang w:val="en-US" w:eastAsia="zh-CN"/>
              </w:rPr>
              <w:t>14h</w:t>
            </w:r>
          </w:p>
        </w:tc>
        <w:tc>
          <w:tcPr>
            <w:tcW w:w="2976" w:type="dxa"/>
            <w:shd w:val="clear" w:color="auto" w:fill="E5B8B7" w:themeFill="accent2" w:themeFillTint="66"/>
          </w:tcPr>
          <w:p w:rsidR="001C21E4" w:rsidRPr="001D244F" w:rsidRDefault="001C21E4" w:rsidP="00B962F5">
            <w:pPr>
              <w:spacing w:after="0" w:line="240" w:lineRule="auto"/>
              <w:jc w:val="center"/>
              <w:textAlignment w:val="top"/>
              <w:rPr>
                <w:rFonts w:asciiTheme="majorHAnsi" w:eastAsia="SimSun" w:hAnsiTheme="majorHAnsi" w:cstheme="majorBidi"/>
                <w:b/>
                <w:bCs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b/>
                <w:bCs/>
                <w:lang w:val="en-US" w:eastAsia="zh-CN"/>
              </w:rPr>
              <w:t>14h-15h30</w:t>
            </w:r>
          </w:p>
        </w:tc>
      </w:tr>
      <w:tr w:rsidR="00FB7FEA" w:rsidRPr="001D244F" w:rsidTr="00EE2648">
        <w:tc>
          <w:tcPr>
            <w:tcW w:w="0" w:type="auto"/>
            <w:shd w:val="clear" w:color="auto" w:fill="C2D69B" w:themeFill="accent3" w:themeFillTint="99"/>
            <w:vAlign w:val="center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shd w:val="clear" w:color="auto" w:fill="FFFF00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b/>
                <w:bCs/>
                <w:kern w:val="2"/>
                <w:lang w:eastAsia="zh-CN"/>
              </w:rPr>
              <w:t xml:space="preserve">Samedi </w:t>
            </w: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(EAD)</w:t>
            </w:r>
          </w:p>
        </w:tc>
        <w:tc>
          <w:tcPr>
            <w:tcW w:w="2947" w:type="dxa"/>
            <w:vAlign w:val="center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val="en-US" w:eastAsia="fr-FR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val="en-US" w:eastAsia="fr-FR"/>
              </w:rPr>
              <w:t>Legislation</w:t>
            </w:r>
          </w:p>
          <w:p w:rsidR="001C21E4" w:rsidRPr="001D244F" w:rsidRDefault="007935D7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fr-FR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fr-FR"/>
              </w:rPr>
              <w:t>MEBARKI K</w:t>
            </w:r>
          </w:p>
        </w:tc>
        <w:tc>
          <w:tcPr>
            <w:tcW w:w="3260" w:type="dxa"/>
            <w:shd w:val="clear" w:color="auto" w:fill="auto"/>
          </w:tcPr>
          <w:p w:rsidR="001C21E4" w:rsidRPr="001D244F" w:rsidRDefault="001C21E4" w:rsidP="00B962F5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Toxicité microbienne et sécurité alimentaire</w:t>
            </w:r>
          </w:p>
          <w:p w:rsidR="001C21E4" w:rsidRPr="001D244F" w:rsidRDefault="00CC63F5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fr-FR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fr-FR"/>
              </w:rPr>
              <w:t>BOUALI W</w:t>
            </w:r>
          </w:p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</w:p>
        </w:tc>
        <w:tc>
          <w:tcPr>
            <w:tcW w:w="2947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spacing w:after="0" w:line="240" w:lineRule="auto"/>
              <w:jc w:val="center"/>
              <w:textAlignment w:val="top"/>
              <w:rPr>
                <w:rFonts w:asciiTheme="majorHAnsi" w:eastAsia="SimSun" w:hAnsiTheme="majorHAnsi" w:cstheme="majorBidi"/>
                <w:lang w:eastAsia="zh-CN"/>
              </w:rPr>
            </w:pPr>
          </w:p>
        </w:tc>
        <w:tc>
          <w:tcPr>
            <w:tcW w:w="2976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spacing w:after="0" w:line="240" w:lineRule="auto"/>
              <w:jc w:val="center"/>
              <w:textAlignment w:val="top"/>
              <w:rPr>
                <w:rFonts w:asciiTheme="majorHAnsi" w:eastAsia="SimSun" w:hAnsiTheme="majorHAnsi" w:cstheme="majorBidi"/>
                <w:lang w:eastAsia="zh-CN"/>
              </w:rPr>
            </w:pPr>
          </w:p>
        </w:tc>
      </w:tr>
      <w:tr w:rsidR="00FB7FEA" w:rsidRPr="001D244F" w:rsidTr="00EE2648">
        <w:trPr>
          <w:trHeight w:val="1011"/>
        </w:trPr>
        <w:tc>
          <w:tcPr>
            <w:tcW w:w="0" w:type="auto"/>
            <w:shd w:val="clear" w:color="auto" w:fill="C2D69B" w:themeFill="accent3" w:themeFillTint="99"/>
            <w:vAlign w:val="center"/>
          </w:tcPr>
          <w:p w:rsidR="001C21E4" w:rsidRPr="001D244F" w:rsidRDefault="001C21E4" w:rsidP="00B962F5">
            <w:pPr>
              <w:spacing w:after="0" w:line="240" w:lineRule="auto"/>
              <w:jc w:val="center"/>
              <w:textAlignment w:val="top"/>
              <w:rPr>
                <w:rFonts w:asciiTheme="majorHAnsi" w:eastAsia="SimSun" w:hAnsiTheme="majorHAnsi" w:cstheme="majorBidi"/>
                <w:b/>
                <w:bCs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b/>
                <w:bCs/>
                <w:lang w:val="en-US" w:eastAsia="zh-CN"/>
              </w:rPr>
              <w:t>Dimanche</w:t>
            </w:r>
          </w:p>
        </w:tc>
        <w:tc>
          <w:tcPr>
            <w:tcW w:w="2947" w:type="dxa"/>
            <w:shd w:val="clear" w:color="auto" w:fill="C2D69B" w:themeFill="accent3" w:themeFillTint="99"/>
            <w:vAlign w:val="center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 xml:space="preserve"> </w:t>
            </w:r>
          </w:p>
        </w:tc>
        <w:tc>
          <w:tcPr>
            <w:tcW w:w="3260" w:type="dxa"/>
          </w:tcPr>
          <w:p w:rsidR="00CC63F5" w:rsidRPr="001D244F" w:rsidRDefault="001C21E4" w:rsidP="00CC63F5">
            <w:pPr>
              <w:widowControl w:val="0"/>
              <w:spacing w:after="20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Immunologie et allergologie alimentaire</w:t>
            </w:r>
          </w:p>
          <w:p w:rsidR="001C21E4" w:rsidRPr="001D244F" w:rsidRDefault="001C21E4" w:rsidP="00CC63F5">
            <w:pPr>
              <w:widowControl w:val="0"/>
              <w:spacing w:after="20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 xml:space="preserve"> </w:t>
            </w:r>
            <w:r w:rsidR="00CC63F5"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LOUKIDI B</w:t>
            </w:r>
          </w:p>
        </w:tc>
        <w:tc>
          <w:tcPr>
            <w:tcW w:w="2947" w:type="dxa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Toxicologie Alimentaire</w:t>
            </w:r>
          </w:p>
          <w:p w:rsidR="00CC63F5" w:rsidRPr="001D244F" w:rsidRDefault="00CC63F5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lang w:eastAsia="zh-CN"/>
              </w:rPr>
            </w:pPr>
          </w:p>
          <w:p w:rsidR="001C21E4" w:rsidRPr="001D244F" w:rsidRDefault="00CC63F5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lang w:eastAsia="zh-CN"/>
              </w:rPr>
              <w:t>HADDAM N</w:t>
            </w:r>
          </w:p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u w:val="single"/>
                <w:lang w:eastAsia="zh-CN"/>
              </w:rPr>
            </w:pPr>
          </w:p>
        </w:tc>
        <w:tc>
          <w:tcPr>
            <w:tcW w:w="2976" w:type="dxa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TP Microbiologie et biochimie alimentaire</w:t>
            </w:r>
          </w:p>
          <w:p w:rsidR="001C21E4" w:rsidRPr="001D244F" w:rsidRDefault="00CC63F5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BEREKSI Med</w:t>
            </w:r>
          </w:p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proofErr w:type="spellStart"/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Lab</w:t>
            </w:r>
            <w:proofErr w:type="spellEnd"/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 xml:space="preserve"> Microbiologie n°1</w:t>
            </w:r>
          </w:p>
        </w:tc>
      </w:tr>
      <w:tr w:rsidR="00FB7FEA" w:rsidRPr="001D244F" w:rsidTr="00EE2648">
        <w:trPr>
          <w:trHeight w:val="966"/>
        </w:trPr>
        <w:tc>
          <w:tcPr>
            <w:tcW w:w="0" w:type="auto"/>
            <w:shd w:val="clear" w:color="auto" w:fill="C2D69B" w:themeFill="accent3" w:themeFillTint="99"/>
            <w:vAlign w:val="center"/>
          </w:tcPr>
          <w:p w:rsidR="001C21E4" w:rsidRPr="001D244F" w:rsidRDefault="001C21E4" w:rsidP="00B962F5">
            <w:pPr>
              <w:spacing w:after="0" w:line="240" w:lineRule="auto"/>
              <w:jc w:val="center"/>
              <w:textAlignment w:val="top"/>
              <w:rPr>
                <w:rFonts w:asciiTheme="majorHAnsi" w:eastAsia="SimSun" w:hAnsiTheme="majorHAnsi" w:cstheme="majorBidi"/>
                <w:b/>
                <w:bCs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b/>
                <w:bCs/>
                <w:lang w:val="en-US" w:eastAsia="zh-CN"/>
              </w:rPr>
              <w:t>Lundi</w:t>
            </w:r>
          </w:p>
        </w:tc>
        <w:tc>
          <w:tcPr>
            <w:tcW w:w="2947" w:type="dxa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hAnsiTheme="majorHAnsi" w:cstheme="majorBidi"/>
                <w:kern w:val="2"/>
                <w:lang w:eastAsia="zh-CN"/>
              </w:rPr>
              <w:t>Biotechnologie et nutrition</w:t>
            </w:r>
          </w:p>
          <w:p w:rsidR="001C21E4" w:rsidRPr="001D244F" w:rsidRDefault="00CC63F5" w:rsidP="00B962F5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hAnsiTheme="majorHAnsi" w:cstheme="majorBidi"/>
                <w:kern w:val="2"/>
                <w:lang w:eastAsia="zh-CN"/>
              </w:rPr>
              <w:t>LAISSOUF A</w:t>
            </w:r>
          </w:p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Bidi"/>
                <w:kern w:val="2"/>
                <w:lang w:eastAsia="zh-CN"/>
              </w:rPr>
            </w:pPr>
          </w:p>
        </w:tc>
        <w:tc>
          <w:tcPr>
            <w:tcW w:w="3260" w:type="dxa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Comportement alimentaire et régulation physiologique</w:t>
            </w:r>
          </w:p>
          <w:p w:rsidR="001C21E4" w:rsidRPr="001D244F" w:rsidRDefault="00CC63F5" w:rsidP="00B962F5">
            <w:pPr>
              <w:spacing w:after="0" w:line="240" w:lineRule="auto"/>
              <w:jc w:val="center"/>
              <w:textAlignment w:val="top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BOUANANE S</w:t>
            </w:r>
          </w:p>
          <w:p w:rsidR="001C21E4" w:rsidRPr="001D244F" w:rsidRDefault="00CC63F5" w:rsidP="00B962F5">
            <w:pPr>
              <w:spacing w:after="0" w:line="240" w:lineRule="auto"/>
              <w:jc w:val="center"/>
              <w:textAlignment w:val="top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 xml:space="preserve">BABA AHMED </w:t>
            </w:r>
            <w:r w:rsidR="001C21E4"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FZ</w:t>
            </w:r>
          </w:p>
        </w:tc>
        <w:tc>
          <w:tcPr>
            <w:tcW w:w="2947" w:type="dxa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TP Stress oxydatif et nutriments</w:t>
            </w:r>
          </w:p>
          <w:p w:rsidR="001C21E4" w:rsidRPr="001D244F" w:rsidRDefault="008F6B77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Mme MERZOUK A</w:t>
            </w:r>
          </w:p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proofErr w:type="spellStart"/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Lab</w:t>
            </w:r>
            <w:proofErr w:type="spellEnd"/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 xml:space="preserve"> Biochimie n°2</w:t>
            </w:r>
          </w:p>
        </w:tc>
        <w:tc>
          <w:tcPr>
            <w:tcW w:w="2976" w:type="dxa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TP Biotechnologie et nutrition</w:t>
            </w:r>
          </w:p>
          <w:p w:rsidR="001C21E4" w:rsidRPr="001D244F" w:rsidRDefault="00CC63F5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LAISSOUF A</w:t>
            </w:r>
          </w:p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proofErr w:type="spellStart"/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Lab</w:t>
            </w:r>
            <w:proofErr w:type="spellEnd"/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 xml:space="preserve"> Biochimie n°2</w:t>
            </w:r>
          </w:p>
        </w:tc>
      </w:tr>
      <w:tr w:rsidR="00FB7FEA" w:rsidRPr="001D244F" w:rsidTr="00EE2648">
        <w:tc>
          <w:tcPr>
            <w:tcW w:w="0" w:type="auto"/>
            <w:shd w:val="clear" w:color="auto" w:fill="C2D69B" w:themeFill="accent3" w:themeFillTint="99"/>
            <w:vAlign w:val="center"/>
          </w:tcPr>
          <w:p w:rsidR="001C21E4" w:rsidRPr="001D244F" w:rsidRDefault="001C21E4" w:rsidP="00B962F5">
            <w:pPr>
              <w:spacing w:after="0" w:line="240" w:lineRule="auto"/>
              <w:jc w:val="center"/>
              <w:textAlignment w:val="top"/>
              <w:rPr>
                <w:rFonts w:asciiTheme="majorHAnsi" w:eastAsia="SimSun" w:hAnsiTheme="majorHAnsi" w:cstheme="majorBidi"/>
                <w:b/>
                <w:bCs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b/>
                <w:bCs/>
                <w:lang w:val="en-US" w:eastAsia="zh-CN"/>
              </w:rPr>
              <w:t>Mardi</w:t>
            </w:r>
          </w:p>
        </w:tc>
        <w:tc>
          <w:tcPr>
            <w:tcW w:w="2947" w:type="dxa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 xml:space="preserve">Microbiologie et biochimie alimentaire </w:t>
            </w:r>
          </w:p>
          <w:p w:rsidR="001C21E4" w:rsidRPr="001D244F" w:rsidRDefault="00CC63F5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BEREKSI MED</w:t>
            </w:r>
          </w:p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fr-FR"/>
              </w:rPr>
            </w:pPr>
          </w:p>
        </w:tc>
        <w:tc>
          <w:tcPr>
            <w:tcW w:w="3260" w:type="dxa"/>
          </w:tcPr>
          <w:p w:rsidR="001C21E4" w:rsidRPr="001D244F" w:rsidRDefault="001C21E4" w:rsidP="00B962F5">
            <w:pPr>
              <w:keepNext/>
              <w:widowControl w:val="0"/>
              <w:numPr>
                <w:ilvl w:val="4"/>
                <w:numId w:val="0"/>
              </w:numPr>
              <w:tabs>
                <w:tab w:val="left" w:pos="0"/>
              </w:tabs>
              <w:spacing w:after="0" w:line="240" w:lineRule="auto"/>
              <w:ind w:left="-107" w:right="-108"/>
              <w:jc w:val="center"/>
              <w:outlineLvl w:val="4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Stress oxydatif et nutriments</w:t>
            </w:r>
          </w:p>
          <w:p w:rsidR="000E5558" w:rsidRPr="001D244F" w:rsidRDefault="000E5558" w:rsidP="00B962F5">
            <w:pPr>
              <w:keepNext/>
              <w:widowControl w:val="0"/>
              <w:numPr>
                <w:ilvl w:val="4"/>
                <w:numId w:val="0"/>
              </w:numPr>
              <w:tabs>
                <w:tab w:val="left" w:pos="0"/>
              </w:tabs>
              <w:spacing w:after="0" w:line="240" w:lineRule="auto"/>
              <w:ind w:left="-107" w:right="-108"/>
              <w:jc w:val="center"/>
              <w:outlineLvl w:val="4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</w:p>
          <w:p w:rsidR="001C21E4" w:rsidRPr="001D244F" w:rsidRDefault="00CC63F5" w:rsidP="00B962F5">
            <w:pPr>
              <w:keepNext/>
              <w:widowControl w:val="0"/>
              <w:numPr>
                <w:ilvl w:val="4"/>
                <w:numId w:val="0"/>
              </w:numPr>
              <w:tabs>
                <w:tab w:val="left" w:pos="0"/>
              </w:tabs>
              <w:spacing w:after="0" w:line="240" w:lineRule="auto"/>
              <w:ind w:left="-107" w:right="-108"/>
              <w:jc w:val="center"/>
              <w:outlineLvl w:val="4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MALTI N</w:t>
            </w:r>
          </w:p>
          <w:p w:rsidR="001C21E4" w:rsidRPr="001D244F" w:rsidRDefault="001C21E4" w:rsidP="00B962F5">
            <w:pPr>
              <w:keepNext/>
              <w:widowControl w:val="0"/>
              <w:numPr>
                <w:ilvl w:val="4"/>
                <w:numId w:val="0"/>
              </w:numPr>
              <w:tabs>
                <w:tab w:val="left" w:pos="0"/>
              </w:tabs>
              <w:spacing w:after="0" w:line="240" w:lineRule="auto"/>
              <w:ind w:left="-107" w:right="-108"/>
              <w:jc w:val="center"/>
              <w:outlineLvl w:val="4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</w:p>
        </w:tc>
        <w:tc>
          <w:tcPr>
            <w:tcW w:w="2947" w:type="dxa"/>
          </w:tcPr>
          <w:p w:rsidR="001C21E4" w:rsidRPr="001D244F" w:rsidRDefault="001C21E4" w:rsidP="00CC63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TD</w:t>
            </w:r>
            <w:r w:rsidR="00CC63F5"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 xml:space="preserve"> </w:t>
            </w: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Comportement alimentaire et régulation physiologique</w:t>
            </w:r>
          </w:p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Bidi"/>
                <w:kern w:val="2"/>
                <w:lang w:eastAsia="zh-CN"/>
              </w:rPr>
            </w:pPr>
          </w:p>
        </w:tc>
        <w:tc>
          <w:tcPr>
            <w:tcW w:w="2976" w:type="dxa"/>
          </w:tcPr>
          <w:p w:rsidR="001C21E4" w:rsidRPr="001D244F" w:rsidRDefault="001C21E4" w:rsidP="00B962F5">
            <w:pPr>
              <w:widowControl w:val="0"/>
              <w:spacing w:after="20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TD Immunologie et allergologie alimentaire</w:t>
            </w:r>
          </w:p>
          <w:p w:rsidR="001C21E4" w:rsidRPr="001D244F" w:rsidRDefault="00CC63F5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LOUKIDI B</w:t>
            </w:r>
          </w:p>
        </w:tc>
      </w:tr>
      <w:tr w:rsidR="00FB7FEA" w:rsidRPr="001D244F" w:rsidTr="00EE2648">
        <w:trPr>
          <w:trHeight w:val="1060"/>
        </w:trPr>
        <w:tc>
          <w:tcPr>
            <w:tcW w:w="0" w:type="auto"/>
            <w:shd w:val="clear" w:color="auto" w:fill="C2D69B" w:themeFill="accent3" w:themeFillTint="99"/>
            <w:vAlign w:val="center"/>
          </w:tcPr>
          <w:p w:rsidR="001C21E4" w:rsidRPr="001D244F" w:rsidRDefault="001C21E4" w:rsidP="00B962F5">
            <w:pPr>
              <w:spacing w:after="0" w:line="240" w:lineRule="auto"/>
              <w:jc w:val="center"/>
              <w:textAlignment w:val="top"/>
              <w:rPr>
                <w:rFonts w:asciiTheme="majorHAnsi" w:eastAsia="SimSun" w:hAnsiTheme="majorHAnsi" w:cstheme="majorBidi"/>
                <w:b/>
                <w:bCs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b/>
                <w:bCs/>
                <w:lang w:val="en-US" w:eastAsia="zh-CN"/>
              </w:rPr>
              <w:t>Mercredi</w:t>
            </w:r>
          </w:p>
        </w:tc>
        <w:tc>
          <w:tcPr>
            <w:tcW w:w="2947" w:type="dxa"/>
            <w:shd w:val="clear" w:color="auto" w:fill="C2D69B" w:themeFill="accent3" w:themeFillTint="99"/>
            <w:vAlign w:val="center"/>
          </w:tcPr>
          <w:p w:rsidR="001C21E4" w:rsidRPr="001D244F" w:rsidRDefault="001C21E4" w:rsidP="00B962F5">
            <w:pPr>
              <w:widowControl w:val="0"/>
              <w:spacing w:after="20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</w:p>
        </w:tc>
        <w:tc>
          <w:tcPr>
            <w:tcW w:w="3260" w:type="dxa"/>
          </w:tcPr>
          <w:p w:rsidR="001C21E4" w:rsidRPr="001D244F" w:rsidRDefault="001C21E4" w:rsidP="00CC63F5">
            <w:pPr>
              <w:keepNext/>
              <w:widowControl w:val="0"/>
              <w:numPr>
                <w:ilvl w:val="4"/>
                <w:numId w:val="0"/>
              </w:numPr>
              <w:tabs>
                <w:tab w:val="left" w:pos="0"/>
              </w:tabs>
              <w:spacing w:after="0" w:line="240" w:lineRule="auto"/>
              <w:ind w:right="-108"/>
              <w:jc w:val="center"/>
              <w:outlineLvl w:val="4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shd w:val="clear" w:color="auto" w:fill="FFFFFF"/>
                <w:lang w:eastAsia="zh-CN"/>
              </w:rPr>
              <w:t xml:space="preserve">TD </w:t>
            </w: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Stress oxydatif et nutriments</w:t>
            </w:r>
          </w:p>
          <w:p w:rsidR="000E5558" w:rsidRPr="001D244F" w:rsidRDefault="000E5558" w:rsidP="00B962F5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</w:p>
          <w:p w:rsidR="001C21E4" w:rsidRPr="001D244F" w:rsidRDefault="00CC63F5" w:rsidP="00B962F5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shd w:val="clear" w:color="auto" w:fill="FFFFFF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MALTI N</w:t>
            </w:r>
          </w:p>
        </w:tc>
        <w:tc>
          <w:tcPr>
            <w:tcW w:w="2947" w:type="dxa"/>
            <w:vAlign w:val="center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TP Toxicologie Alimentaire</w:t>
            </w:r>
          </w:p>
          <w:p w:rsidR="00CC63F5" w:rsidRPr="001D244F" w:rsidRDefault="00CC63F5" w:rsidP="00CC63F5">
            <w:pPr>
              <w:widowControl w:val="0"/>
              <w:spacing w:after="200" w:line="240" w:lineRule="auto"/>
              <w:jc w:val="center"/>
              <w:rPr>
                <w:rFonts w:asciiTheme="majorHAnsi" w:eastAsia="SimSun" w:hAnsiTheme="majorHAnsi" w:cstheme="majorBidi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lang w:eastAsia="zh-CN"/>
              </w:rPr>
              <w:t>HADDAM N</w:t>
            </w:r>
            <w:r w:rsidR="001C21E4" w:rsidRPr="001D244F">
              <w:rPr>
                <w:rFonts w:asciiTheme="majorHAnsi" w:eastAsia="SimSun" w:hAnsiTheme="majorHAnsi" w:cstheme="majorBidi"/>
                <w:lang w:eastAsia="zh-CN"/>
              </w:rPr>
              <w:t xml:space="preserve">                     </w:t>
            </w:r>
          </w:p>
          <w:p w:rsidR="00CC63F5" w:rsidRPr="001D244F" w:rsidRDefault="001C21E4" w:rsidP="00CC63F5">
            <w:pPr>
              <w:widowControl w:val="0"/>
              <w:spacing w:after="20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proofErr w:type="spellStart"/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Lab</w:t>
            </w:r>
            <w:proofErr w:type="spellEnd"/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 xml:space="preserve"> Biochimie n°2</w:t>
            </w:r>
          </w:p>
        </w:tc>
        <w:tc>
          <w:tcPr>
            <w:tcW w:w="2976" w:type="dxa"/>
            <w:shd w:val="clear" w:color="auto" w:fill="C2D69B" w:themeFill="accent3" w:themeFillTint="99"/>
            <w:vAlign w:val="center"/>
          </w:tcPr>
          <w:p w:rsidR="001C21E4" w:rsidRPr="001D244F" w:rsidRDefault="001C21E4" w:rsidP="00B962F5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hAnsiTheme="majorHAnsi" w:cstheme="majorBidi"/>
                <w:kern w:val="2"/>
              </w:rPr>
            </w:pPr>
          </w:p>
        </w:tc>
      </w:tr>
      <w:tr w:rsidR="00FB7FEA" w:rsidRPr="001D244F" w:rsidTr="00EE2648">
        <w:tc>
          <w:tcPr>
            <w:tcW w:w="0" w:type="auto"/>
            <w:shd w:val="clear" w:color="auto" w:fill="C2D69B" w:themeFill="accent3" w:themeFillTint="99"/>
            <w:vAlign w:val="center"/>
          </w:tcPr>
          <w:p w:rsidR="001C21E4" w:rsidRPr="001D244F" w:rsidRDefault="001C21E4" w:rsidP="00B962F5">
            <w:pPr>
              <w:spacing w:after="0" w:line="240" w:lineRule="auto"/>
              <w:jc w:val="center"/>
              <w:textAlignment w:val="top"/>
              <w:rPr>
                <w:rFonts w:asciiTheme="majorHAnsi" w:eastAsia="SimSun" w:hAnsiTheme="majorHAnsi" w:cstheme="majorBidi"/>
                <w:b/>
                <w:bCs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b/>
                <w:bCs/>
                <w:lang w:val="en-US" w:eastAsia="zh-CN"/>
              </w:rPr>
              <w:t>Jeudi</w:t>
            </w:r>
          </w:p>
        </w:tc>
        <w:tc>
          <w:tcPr>
            <w:tcW w:w="2947" w:type="dxa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 xml:space="preserve">TD Microbiologie et biochimie alimentaire </w:t>
            </w:r>
          </w:p>
          <w:p w:rsidR="001C21E4" w:rsidRPr="001D244F" w:rsidRDefault="00CC63F5" w:rsidP="00CC63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BEREKSI MED</w:t>
            </w:r>
          </w:p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</w:p>
        </w:tc>
        <w:tc>
          <w:tcPr>
            <w:tcW w:w="3260" w:type="dxa"/>
          </w:tcPr>
          <w:p w:rsidR="001C21E4" w:rsidRPr="001D244F" w:rsidRDefault="001C21E4" w:rsidP="00B962F5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TP Toxicité microbienne et sécurité alimentaire</w:t>
            </w:r>
          </w:p>
          <w:p w:rsidR="001C21E4" w:rsidRPr="001D244F" w:rsidRDefault="00CC63F5" w:rsidP="00B962F5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BOUALI W</w:t>
            </w:r>
          </w:p>
          <w:p w:rsidR="001C21E4" w:rsidRPr="001D244F" w:rsidRDefault="001C21E4" w:rsidP="00B962F5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proofErr w:type="spellStart"/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Lab</w:t>
            </w:r>
            <w:proofErr w:type="spellEnd"/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 xml:space="preserve"> Microbiologie n°1</w:t>
            </w:r>
          </w:p>
        </w:tc>
        <w:tc>
          <w:tcPr>
            <w:tcW w:w="2947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</w:p>
        </w:tc>
        <w:tc>
          <w:tcPr>
            <w:tcW w:w="2976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</w:p>
        </w:tc>
      </w:tr>
    </w:tbl>
    <w:p w:rsidR="00A1056A" w:rsidRPr="001D244F" w:rsidRDefault="00A1056A" w:rsidP="00B962F5">
      <w:pPr>
        <w:spacing w:line="240" w:lineRule="auto"/>
        <w:rPr>
          <w:rFonts w:asciiTheme="majorHAnsi" w:hAnsiTheme="majorHAnsi" w:cstheme="majorBidi"/>
          <w:b/>
          <w:bCs/>
        </w:rPr>
      </w:pPr>
    </w:p>
    <w:p w:rsidR="00B962F5" w:rsidRPr="001D244F" w:rsidRDefault="00B962F5" w:rsidP="00B962F5">
      <w:pPr>
        <w:spacing w:line="240" w:lineRule="auto"/>
        <w:rPr>
          <w:rFonts w:asciiTheme="majorHAnsi" w:hAnsiTheme="majorHAnsi" w:cstheme="majorBidi"/>
          <w:b/>
          <w:bCs/>
        </w:rPr>
      </w:pPr>
    </w:p>
    <w:p w:rsidR="00F13296" w:rsidRPr="001D244F" w:rsidRDefault="00F13296" w:rsidP="00F13296">
      <w:pPr>
        <w:spacing w:line="240" w:lineRule="auto"/>
        <w:rPr>
          <w:rFonts w:asciiTheme="majorHAnsi" w:hAnsiTheme="majorHAnsi" w:cstheme="majorBidi"/>
          <w:b/>
          <w:bCs/>
        </w:rPr>
      </w:pPr>
    </w:p>
    <w:p w:rsidR="007E5907" w:rsidRPr="001D244F" w:rsidRDefault="001070A8" w:rsidP="00F13296">
      <w:pPr>
        <w:spacing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001D244F">
        <w:rPr>
          <w:rFonts w:asciiTheme="majorHAnsi" w:hAnsiTheme="majorHAnsi" w:cstheme="majorBidi"/>
          <w:b/>
          <w:bCs/>
          <w:sz w:val="24"/>
          <w:szCs w:val="24"/>
        </w:rPr>
        <w:lastRenderedPageBreak/>
        <w:t>M1- Nutrition et Diététique</w:t>
      </w:r>
    </w:p>
    <w:tbl>
      <w:tblPr>
        <w:tblStyle w:val="Grilledutableau"/>
        <w:tblW w:w="15735" w:type="dxa"/>
        <w:tblInd w:w="-601" w:type="dxa"/>
        <w:tblLook w:val="04A0" w:firstRow="1" w:lastRow="0" w:firstColumn="1" w:lastColumn="0" w:noHBand="0" w:noVBand="1"/>
      </w:tblPr>
      <w:tblGrid>
        <w:gridCol w:w="1560"/>
        <w:gridCol w:w="2977"/>
        <w:gridCol w:w="3402"/>
        <w:gridCol w:w="3118"/>
        <w:gridCol w:w="2835"/>
        <w:gridCol w:w="1843"/>
      </w:tblGrid>
      <w:tr w:rsidR="001F5FBF" w:rsidRPr="001D244F" w:rsidTr="00EC3D73">
        <w:tc>
          <w:tcPr>
            <w:tcW w:w="1560" w:type="dxa"/>
            <w:shd w:val="clear" w:color="auto" w:fill="DBE5F1"/>
            <w:vAlign w:val="center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D244F">
              <w:rPr>
                <w:rFonts w:asciiTheme="majorHAnsi" w:hAnsiTheme="majorHAnsi" w:cs="Calibri"/>
                <w:b/>
                <w:bCs/>
                <w:highlight w:val="yellow"/>
              </w:rPr>
              <w:t>Salle 15</w:t>
            </w:r>
          </w:p>
        </w:tc>
        <w:tc>
          <w:tcPr>
            <w:tcW w:w="2977" w:type="dxa"/>
            <w:shd w:val="clear" w:color="auto" w:fill="D99594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D244F">
              <w:rPr>
                <w:rFonts w:asciiTheme="majorHAnsi" w:hAnsiTheme="majorHAnsi" w:cs="Calibri"/>
                <w:b/>
                <w:bCs/>
              </w:rPr>
              <w:t>8h 30  - 10h</w:t>
            </w:r>
          </w:p>
        </w:tc>
        <w:tc>
          <w:tcPr>
            <w:tcW w:w="3402" w:type="dxa"/>
            <w:shd w:val="clear" w:color="auto" w:fill="D99594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D244F">
              <w:rPr>
                <w:rFonts w:asciiTheme="majorHAnsi" w:hAnsiTheme="majorHAnsi" w:cs="Calibri"/>
                <w:b/>
                <w:bCs/>
              </w:rPr>
              <w:t>10h – 11h 30</w:t>
            </w:r>
          </w:p>
        </w:tc>
        <w:tc>
          <w:tcPr>
            <w:tcW w:w="3118" w:type="dxa"/>
            <w:shd w:val="clear" w:color="auto" w:fill="D99594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D244F">
              <w:rPr>
                <w:rFonts w:asciiTheme="majorHAnsi" w:hAnsiTheme="majorHAnsi" w:cs="Calibri"/>
                <w:b/>
                <w:bCs/>
                <w:highlight w:val="yellow"/>
              </w:rPr>
              <w:t>12h 30</w:t>
            </w:r>
            <w:r w:rsidRPr="001D244F">
              <w:rPr>
                <w:rFonts w:asciiTheme="majorHAnsi" w:hAnsiTheme="majorHAnsi" w:cs="Calibri"/>
                <w:b/>
                <w:bCs/>
              </w:rPr>
              <w:t xml:space="preserve"> – 14h</w:t>
            </w:r>
          </w:p>
        </w:tc>
        <w:tc>
          <w:tcPr>
            <w:tcW w:w="2835" w:type="dxa"/>
            <w:shd w:val="clear" w:color="auto" w:fill="D99594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D244F">
              <w:rPr>
                <w:rFonts w:asciiTheme="majorHAnsi" w:hAnsiTheme="majorHAnsi" w:cs="Calibri"/>
                <w:b/>
                <w:bCs/>
              </w:rPr>
              <w:t>14h – 15h 30</w:t>
            </w:r>
          </w:p>
        </w:tc>
        <w:tc>
          <w:tcPr>
            <w:tcW w:w="1843" w:type="dxa"/>
            <w:shd w:val="clear" w:color="auto" w:fill="D99594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D244F">
              <w:rPr>
                <w:rFonts w:asciiTheme="majorHAnsi" w:hAnsiTheme="majorHAnsi" w:cs="Calibri"/>
                <w:b/>
                <w:bCs/>
              </w:rPr>
              <w:t>15h 30 – 17h</w:t>
            </w:r>
          </w:p>
        </w:tc>
      </w:tr>
      <w:tr w:rsidR="001F5FBF" w:rsidRPr="001D244F" w:rsidTr="00EC3D73">
        <w:trPr>
          <w:trHeight w:val="563"/>
        </w:trPr>
        <w:tc>
          <w:tcPr>
            <w:tcW w:w="1560" w:type="dxa"/>
            <w:shd w:val="clear" w:color="auto" w:fill="C2D69B"/>
            <w:vAlign w:val="center"/>
          </w:tcPr>
          <w:p w:rsidR="001F5FBF" w:rsidRPr="001D244F" w:rsidRDefault="001F5FBF" w:rsidP="00B962F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D244F">
              <w:rPr>
                <w:rFonts w:asciiTheme="majorHAnsi" w:hAnsiTheme="majorHAnsi" w:cs="Calibri"/>
                <w:b/>
                <w:bCs/>
              </w:rPr>
              <w:t>Samedi (EAD)</w:t>
            </w:r>
          </w:p>
          <w:p w:rsidR="001F5FBF" w:rsidRPr="001D244F" w:rsidRDefault="001F5FBF" w:rsidP="00B962F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Législation</w:t>
            </w:r>
          </w:p>
          <w:p w:rsidR="007935D7" w:rsidRPr="001D244F" w:rsidRDefault="007935D7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MEBARKI K</w:t>
            </w:r>
          </w:p>
        </w:tc>
        <w:tc>
          <w:tcPr>
            <w:tcW w:w="3402" w:type="dxa"/>
            <w:shd w:val="clear" w:color="auto" w:fill="C2D69B"/>
          </w:tcPr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3118" w:type="dxa"/>
            <w:shd w:val="clear" w:color="auto" w:fill="C2D69B"/>
          </w:tcPr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835" w:type="dxa"/>
            <w:shd w:val="clear" w:color="auto" w:fill="C2D69B"/>
          </w:tcPr>
          <w:p w:rsidR="001F5FBF" w:rsidRPr="001D244F" w:rsidRDefault="001F5FBF" w:rsidP="00B962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843" w:type="dxa"/>
            <w:shd w:val="clear" w:color="auto" w:fill="C2D69B"/>
          </w:tcPr>
          <w:p w:rsidR="001F5FBF" w:rsidRPr="001D244F" w:rsidRDefault="001F5FBF" w:rsidP="00B962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</w:p>
        </w:tc>
      </w:tr>
      <w:tr w:rsidR="00FB7FEA" w:rsidRPr="001D244F" w:rsidTr="00B962F5">
        <w:trPr>
          <w:trHeight w:val="1200"/>
        </w:trPr>
        <w:tc>
          <w:tcPr>
            <w:tcW w:w="1560" w:type="dxa"/>
            <w:shd w:val="clear" w:color="auto" w:fill="C2D69B"/>
            <w:vAlign w:val="center"/>
          </w:tcPr>
          <w:p w:rsidR="001F5FBF" w:rsidRPr="001D244F" w:rsidRDefault="001F5FBF" w:rsidP="00B962F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D244F">
              <w:rPr>
                <w:rFonts w:asciiTheme="majorHAnsi" w:hAnsiTheme="majorHAnsi" w:cs="Calibri"/>
                <w:b/>
                <w:bCs/>
              </w:rPr>
              <w:t>Dimanche</w:t>
            </w:r>
          </w:p>
        </w:tc>
        <w:tc>
          <w:tcPr>
            <w:tcW w:w="2977" w:type="dxa"/>
            <w:shd w:val="clear" w:color="auto" w:fill="auto"/>
          </w:tcPr>
          <w:p w:rsidR="001C21E4" w:rsidRPr="001D244F" w:rsidRDefault="006C70A8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TD Nutrition Infantile et Origine Fœtale des Pathologies                                  Mme DIB H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02" w:type="dxa"/>
          </w:tcPr>
          <w:p w:rsidR="001F5FBF" w:rsidRPr="001D244F" w:rsidRDefault="001F5FBF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Progrès dans l’alimentation et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Nutrition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Mme BELARBI M/</w:t>
            </w:r>
          </w:p>
          <w:p w:rsidR="00B962F5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Mme SOUALEM Z</w:t>
            </w:r>
          </w:p>
        </w:tc>
        <w:tc>
          <w:tcPr>
            <w:tcW w:w="3118" w:type="dxa"/>
          </w:tcPr>
          <w:p w:rsidR="001F5FBF" w:rsidRPr="001D244F" w:rsidRDefault="001F5FBF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Recherches appliquées de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calculs en nutrition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Mme SELKA S</w:t>
            </w:r>
          </w:p>
        </w:tc>
        <w:tc>
          <w:tcPr>
            <w:tcW w:w="2835" w:type="dxa"/>
            <w:shd w:val="clear" w:color="auto" w:fill="auto"/>
          </w:tcPr>
          <w:p w:rsidR="001C21E4" w:rsidRPr="001D244F" w:rsidRDefault="001C21E4" w:rsidP="009968C6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Analyse des données et Multi-variante</w:t>
            </w:r>
          </w:p>
          <w:p w:rsidR="001F5FBF" w:rsidRPr="001D244F" w:rsidRDefault="001C21E4" w:rsidP="00996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Mme SELKA S</w:t>
            </w:r>
          </w:p>
        </w:tc>
        <w:tc>
          <w:tcPr>
            <w:tcW w:w="1843" w:type="dxa"/>
            <w:shd w:val="clear" w:color="auto" w:fill="C2D69B"/>
          </w:tcPr>
          <w:p w:rsidR="001F5FBF" w:rsidRPr="001D244F" w:rsidRDefault="001F5FBF" w:rsidP="00B962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</w:p>
        </w:tc>
      </w:tr>
      <w:tr w:rsidR="001F5FBF" w:rsidRPr="001D244F" w:rsidTr="00EC3D73">
        <w:tc>
          <w:tcPr>
            <w:tcW w:w="1560" w:type="dxa"/>
            <w:shd w:val="clear" w:color="auto" w:fill="C2D69B"/>
            <w:vAlign w:val="center"/>
          </w:tcPr>
          <w:p w:rsidR="001F5FBF" w:rsidRPr="001D244F" w:rsidRDefault="001F5FBF" w:rsidP="00B962F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D244F">
              <w:rPr>
                <w:rFonts w:asciiTheme="majorHAnsi" w:hAnsiTheme="majorHAnsi" w:cs="Calibri"/>
                <w:b/>
                <w:bCs/>
              </w:rPr>
              <w:t>Lundi</w:t>
            </w:r>
          </w:p>
        </w:tc>
        <w:tc>
          <w:tcPr>
            <w:tcW w:w="2977" w:type="dxa"/>
          </w:tcPr>
          <w:p w:rsidR="001F5FBF" w:rsidRPr="001D244F" w:rsidRDefault="001F5FBF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Pathologie Digestive : Théorie et Pratique Clinique</w:t>
            </w:r>
          </w:p>
          <w:p w:rsidR="001F5FBF" w:rsidRPr="001D244F" w:rsidRDefault="001F5FBF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Mme DIB H</w:t>
            </w:r>
          </w:p>
        </w:tc>
        <w:tc>
          <w:tcPr>
            <w:tcW w:w="3402" w:type="dxa"/>
          </w:tcPr>
          <w:p w:rsidR="001F5FBF" w:rsidRPr="001D244F" w:rsidRDefault="001F5FBF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Progrès dans l’alimentation et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Nutrition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Mme BELARBI M/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Mme SOUALEM Z</w:t>
            </w:r>
          </w:p>
        </w:tc>
        <w:tc>
          <w:tcPr>
            <w:tcW w:w="3118" w:type="dxa"/>
          </w:tcPr>
          <w:p w:rsidR="001F5FBF" w:rsidRPr="001D244F" w:rsidRDefault="001F5FBF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TD Progrès dans l’alimentation et Nutrition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Mme SOUALEM Z</w:t>
            </w:r>
          </w:p>
        </w:tc>
        <w:tc>
          <w:tcPr>
            <w:tcW w:w="2835" w:type="dxa"/>
          </w:tcPr>
          <w:p w:rsidR="001F5FBF" w:rsidRPr="001D244F" w:rsidRDefault="001F5FBF" w:rsidP="00CC63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TP Recherches appliquées de calculs en nutrition</w:t>
            </w:r>
          </w:p>
          <w:p w:rsidR="001F5FBF" w:rsidRPr="001D244F" w:rsidRDefault="001F5FBF" w:rsidP="00B962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Salle Informatique n° 1</w:t>
            </w:r>
          </w:p>
          <w:p w:rsidR="001F5FBF" w:rsidRPr="001D244F" w:rsidRDefault="001F5FBF" w:rsidP="00B962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Mme SELKA S</w:t>
            </w:r>
          </w:p>
        </w:tc>
        <w:tc>
          <w:tcPr>
            <w:tcW w:w="1843" w:type="dxa"/>
            <w:shd w:val="clear" w:color="auto" w:fill="C2D69B"/>
          </w:tcPr>
          <w:p w:rsidR="001F5FBF" w:rsidRPr="001D244F" w:rsidRDefault="001F5FBF" w:rsidP="00B962F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1F5FBF" w:rsidRPr="001D244F" w:rsidTr="00EC3D73">
        <w:tc>
          <w:tcPr>
            <w:tcW w:w="1560" w:type="dxa"/>
            <w:shd w:val="clear" w:color="auto" w:fill="C2D69B"/>
            <w:vAlign w:val="center"/>
          </w:tcPr>
          <w:p w:rsidR="001F5FBF" w:rsidRPr="001D244F" w:rsidRDefault="001F5FBF" w:rsidP="00B962F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D244F">
              <w:rPr>
                <w:rFonts w:asciiTheme="majorHAnsi" w:hAnsiTheme="majorHAnsi" w:cs="Calibri"/>
                <w:b/>
                <w:bCs/>
              </w:rPr>
              <w:t>Mardi</w:t>
            </w:r>
          </w:p>
        </w:tc>
        <w:tc>
          <w:tcPr>
            <w:tcW w:w="2977" w:type="dxa"/>
          </w:tcPr>
          <w:p w:rsidR="001F5FBF" w:rsidRPr="001D244F" w:rsidRDefault="001F5FBF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TP Pathologie Digestive : Théorie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et Pratique Clinique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proofErr w:type="spellStart"/>
            <w:r w:rsidRPr="001D244F">
              <w:rPr>
                <w:rFonts w:asciiTheme="majorHAnsi" w:hAnsiTheme="majorHAnsi" w:cs="Calibri"/>
              </w:rPr>
              <w:t>Lab</w:t>
            </w:r>
            <w:proofErr w:type="spellEnd"/>
            <w:r w:rsidRPr="001D244F">
              <w:rPr>
                <w:rFonts w:asciiTheme="majorHAnsi" w:hAnsiTheme="majorHAnsi" w:cs="Calibri"/>
              </w:rPr>
              <w:t xml:space="preserve"> Biochimie n°1</w:t>
            </w:r>
          </w:p>
        </w:tc>
        <w:tc>
          <w:tcPr>
            <w:tcW w:w="3402" w:type="dxa"/>
          </w:tcPr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Maladies cardiovasculaires, la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fonction endothéliale et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nutrition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Mme LOUKIDI B</w:t>
            </w:r>
          </w:p>
        </w:tc>
        <w:tc>
          <w:tcPr>
            <w:tcW w:w="3118" w:type="dxa"/>
          </w:tcPr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TD Maladies cardiovasculaires, la fonction endothéliale et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nutrition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Mme MERZOUK</w:t>
            </w:r>
            <w:r w:rsidR="008F6B77" w:rsidRPr="001D244F">
              <w:rPr>
                <w:rFonts w:asciiTheme="majorHAnsi" w:hAnsiTheme="majorHAnsi" w:cs="Calibri"/>
              </w:rPr>
              <w:t xml:space="preserve"> H</w:t>
            </w:r>
          </w:p>
        </w:tc>
        <w:tc>
          <w:tcPr>
            <w:tcW w:w="2835" w:type="dxa"/>
            <w:shd w:val="clear" w:color="auto" w:fill="C2D69B"/>
          </w:tcPr>
          <w:p w:rsidR="001F5FBF" w:rsidRPr="001D244F" w:rsidRDefault="001F5FBF" w:rsidP="00B962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843" w:type="dxa"/>
            <w:shd w:val="clear" w:color="auto" w:fill="C2D69B"/>
          </w:tcPr>
          <w:p w:rsidR="001F5FBF" w:rsidRPr="001D244F" w:rsidRDefault="001F5FBF" w:rsidP="00B962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</w:p>
        </w:tc>
      </w:tr>
      <w:tr w:rsidR="00FB7FEA" w:rsidRPr="001D244F" w:rsidTr="00B962F5">
        <w:trPr>
          <w:trHeight w:val="941"/>
        </w:trPr>
        <w:tc>
          <w:tcPr>
            <w:tcW w:w="1560" w:type="dxa"/>
            <w:shd w:val="clear" w:color="auto" w:fill="C2D69B"/>
            <w:vAlign w:val="center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D244F">
              <w:rPr>
                <w:rFonts w:asciiTheme="majorHAnsi" w:hAnsiTheme="majorHAnsi" w:cs="Calibri"/>
                <w:b/>
                <w:bCs/>
              </w:rPr>
              <w:t>Mercredi</w:t>
            </w:r>
          </w:p>
        </w:tc>
        <w:tc>
          <w:tcPr>
            <w:tcW w:w="2977" w:type="dxa"/>
          </w:tcPr>
          <w:p w:rsidR="001F5FBF" w:rsidRPr="001D244F" w:rsidRDefault="001F5FBF" w:rsidP="00B962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 xml:space="preserve">TD Pathologie Digestive : Théorie et Pratique Clinique                        </w:t>
            </w:r>
            <w:r w:rsidR="00B962F5" w:rsidRPr="001D244F">
              <w:rPr>
                <w:rFonts w:asciiTheme="majorHAnsi" w:hAnsiTheme="majorHAnsi" w:cs="Calibri"/>
              </w:rPr>
              <w:t xml:space="preserve">               </w:t>
            </w:r>
            <w:r w:rsidRPr="001D244F">
              <w:rPr>
                <w:rFonts w:asciiTheme="majorHAnsi" w:hAnsiTheme="majorHAnsi" w:cs="Calibri"/>
              </w:rPr>
              <w:t xml:space="preserve"> Mme DIB H</w:t>
            </w:r>
          </w:p>
        </w:tc>
        <w:tc>
          <w:tcPr>
            <w:tcW w:w="3402" w:type="dxa"/>
          </w:tcPr>
          <w:p w:rsidR="001F5FBF" w:rsidRPr="001D244F" w:rsidRDefault="001F5FBF" w:rsidP="00B962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Nutrition Infantile et Origine Fœtale des Pathologies                   Mme DIB H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1F5FBF" w:rsidRPr="001D244F" w:rsidRDefault="001F5FBF" w:rsidP="00B962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</w:rPr>
            </w:pPr>
          </w:p>
          <w:p w:rsidR="001F5FBF" w:rsidRPr="001D244F" w:rsidRDefault="001F5FBF" w:rsidP="00B962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835" w:type="dxa"/>
            <w:shd w:val="clear" w:color="auto" w:fill="C2D69B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843" w:type="dxa"/>
            <w:shd w:val="clear" w:color="auto" w:fill="C2D69B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</w:rPr>
            </w:pPr>
          </w:p>
        </w:tc>
      </w:tr>
      <w:tr w:rsidR="001F5FBF" w:rsidRPr="001D244F" w:rsidTr="00EC3D73">
        <w:tc>
          <w:tcPr>
            <w:tcW w:w="1560" w:type="dxa"/>
            <w:shd w:val="clear" w:color="auto" w:fill="C2D69B"/>
            <w:vAlign w:val="center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D244F">
              <w:rPr>
                <w:rFonts w:asciiTheme="majorHAnsi" w:hAnsiTheme="majorHAnsi" w:cs="Calibri"/>
                <w:b/>
                <w:bCs/>
              </w:rPr>
              <w:t>Jeudi</w:t>
            </w:r>
          </w:p>
        </w:tc>
        <w:tc>
          <w:tcPr>
            <w:tcW w:w="2977" w:type="dxa"/>
            <w:shd w:val="clear" w:color="auto" w:fill="C2D69B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</w:rPr>
            </w:pPr>
          </w:p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02" w:type="dxa"/>
            <w:shd w:val="clear" w:color="auto" w:fill="C2D69B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shd w:val="clear" w:color="auto" w:fill="C2D69B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835" w:type="dxa"/>
            <w:shd w:val="clear" w:color="auto" w:fill="C2D69B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843" w:type="dxa"/>
            <w:shd w:val="clear" w:color="auto" w:fill="C2D69B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</w:rPr>
            </w:pPr>
          </w:p>
        </w:tc>
      </w:tr>
    </w:tbl>
    <w:p w:rsidR="009968C6" w:rsidRPr="001D244F" w:rsidRDefault="009968C6" w:rsidP="00B962F5">
      <w:pPr>
        <w:spacing w:line="240" w:lineRule="auto"/>
        <w:jc w:val="center"/>
        <w:rPr>
          <w:rFonts w:asciiTheme="majorHAnsi" w:hAnsiTheme="majorHAnsi" w:cstheme="majorBidi"/>
          <w:b/>
          <w:bCs/>
        </w:rPr>
      </w:pPr>
    </w:p>
    <w:p w:rsidR="00F13296" w:rsidRPr="001D244F" w:rsidRDefault="00F13296" w:rsidP="00F13296">
      <w:pPr>
        <w:spacing w:line="240" w:lineRule="auto"/>
        <w:rPr>
          <w:rFonts w:asciiTheme="majorHAnsi" w:hAnsiTheme="majorHAnsi" w:cstheme="majorBidi"/>
          <w:b/>
          <w:bCs/>
        </w:rPr>
      </w:pPr>
    </w:p>
    <w:p w:rsidR="00CC63F5" w:rsidRPr="001D244F" w:rsidRDefault="00CC63F5" w:rsidP="00F13296">
      <w:pPr>
        <w:spacing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7E5907" w:rsidRPr="001D244F" w:rsidRDefault="001070A8" w:rsidP="00F13296">
      <w:pPr>
        <w:spacing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001D244F">
        <w:rPr>
          <w:rFonts w:asciiTheme="majorHAnsi" w:hAnsiTheme="majorHAnsi" w:cstheme="majorBidi"/>
          <w:b/>
          <w:bCs/>
          <w:sz w:val="24"/>
          <w:szCs w:val="24"/>
        </w:rPr>
        <w:lastRenderedPageBreak/>
        <w:t>M1- Nutrition et Pathologies</w:t>
      </w:r>
    </w:p>
    <w:tbl>
      <w:tblPr>
        <w:tblStyle w:val="Grilledutableau"/>
        <w:tblW w:w="15026" w:type="dxa"/>
        <w:tblInd w:w="-459" w:type="dxa"/>
        <w:tblLook w:val="04A0" w:firstRow="1" w:lastRow="0" w:firstColumn="1" w:lastColumn="0" w:noHBand="0" w:noVBand="1"/>
      </w:tblPr>
      <w:tblGrid>
        <w:gridCol w:w="1560"/>
        <w:gridCol w:w="2835"/>
        <w:gridCol w:w="3260"/>
        <w:gridCol w:w="2977"/>
        <w:gridCol w:w="2835"/>
        <w:gridCol w:w="1559"/>
      </w:tblGrid>
      <w:tr w:rsidR="001C21E4" w:rsidRPr="001D244F" w:rsidTr="000E5558">
        <w:tc>
          <w:tcPr>
            <w:tcW w:w="1560" w:type="dxa"/>
            <w:shd w:val="clear" w:color="auto" w:fill="DBE5F1" w:themeFill="accent1" w:themeFillTint="33"/>
            <w:vAlign w:val="center"/>
          </w:tcPr>
          <w:p w:rsidR="001C21E4" w:rsidRPr="001D244F" w:rsidRDefault="001C21E4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  <w:highlight w:val="yellow"/>
              </w:rPr>
              <w:t>Salle 32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1C21E4" w:rsidRPr="001D244F" w:rsidRDefault="001C21E4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8h 30  - 10h</w:t>
            </w:r>
          </w:p>
        </w:tc>
        <w:tc>
          <w:tcPr>
            <w:tcW w:w="3260" w:type="dxa"/>
            <w:shd w:val="clear" w:color="auto" w:fill="D99594" w:themeFill="accent2" w:themeFillTint="99"/>
          </w:tcPr>
          <w:p w:rsidR="001C21E4" w:rsidRPr="001D244F" w:rsidRDefault="001C21E4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10h – 11h 30</w:t>
            </w:r>
          </w:p>
        </w:tc>
        <w:tc>
          <w:tcPr>
            <w:tcW w:w="2977" w:type="dxa"/>
            <w:shd w:val="clear" w:color="auto" w:fill="D99594" w:themeFill="accent2" w:themeFillTint="99"/>
          </w:tcPr>
          <w:p w:rsidR="001C21E4" w:rsidRPr="001D244F" w:rsidRDefault="001C21E4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  <w:highlight w:val="yellow"/>
              </w:rPr>
              <w:t>12h 30</w:t>
            </w:r>
            <w:r w:rsidRPr="001D244F">
              <w:rPr>
                <w:rFonts w:asciiTheme="majorHAnsi" w:hAnsiTheme="majorHAnsi" w:cstheme="majorBidi"/>
                <w:b/>
                <w:bCs/>
              </w:rPr>
              <w:t xml:space="preserve"> – 14h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1C21E4" w:rsidRPr="001D244F" w:rsidRDefault="001C21E4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14h – 15h 30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1C21E4" w:rsidRPr="001D244F" w:rsidRDefault="001C21E4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15h 30 – 17h</w:t>
            </w:r>
          </w:p>
        </w:tc>
      </w:tr>
      <w:tr w:rsidR="001C21E4" w:rsidRPr="001D244F" w:rsidTr="000E5558">
        <w:trPr>
          <w:trHeight w:val="733"/>
        </w:trPr>
        <w:tc>
          <w:tcPr>
            <w:tcW w:w="1560" w:type="dxa"/>
            <w:shd w:val="clear" w:color="auto" w:fill="C2D69B" w:themeFill="accent3" w:themeFillTint="99"/>
            <w:vAlign w:val="center"/>
          </w:tcPr>
          <w:p w:rsidR="00F13296" w:rsidRPr="001D244F" w:rsidRDefault="001C21E4" w:rsidP="00F13296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Samedi (EAD)</w:t>
            </w:r>
          </w:p>
          <w:p w:rsidR="00F13296" w:rsidRPr="001D244F" w:rsidRDefault="00F13296" w:rsidP="00F13296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2835" w:type="dxa"/>
          </w:tcPr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1C21E4" w:rsidRPr="001D244F" w:rsidRDefault="001C21E4" w:rsidP="00380B6A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Législation</w:t>
            </w:r>
          </w:p>
          <w:p w:rsidR="001C21E4" w:rsidRPr="001D244F" w:rsidRDefault="007935D7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SOULIMANE A</w:t>
            </w:r>
          </w:p>
        </w:tc>
        <w:tc>
          <w:tcPr>
            <w:tcW w:w="3260" w:type="dxa"/>
            <w:shd w:val="clear" w:color="auto" w:fill="auto"/>
          </w:tcPr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F13296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Interactions Moléculaires</w:t>
            </w:r>
          </w:p>
          <w:p w:rsidR="00DE580E" w:rsidRPr="001D244F" w:rsidRDefault="00DE580E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KHALDI D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</w:tr>
      <w:tr w:rsidR="001C21E4" w:rsidRPr="001D244F" w:rsidTr="000E5558">
        <w:tc>
          <w:tcPr>
            <w:tcW w:w="1560" w:type="dxa"/>
            <w:shd w:val="clear" w:color="auto" w:fill="C2D69B" w:themeFill="accent3" w:themeFillTint="99"/>
            <w:vAlign w:val="center"/>
          </w:tcPr>
          <w:p w:rsidR="001C21E4" w:rsidRPr="001D244F" w:rsidRDefault="001C21E4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Dimanche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3260" w:type="dxa"/>
          </w:tcPr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Pharmacologie cellulaire,</w:t>
            </w:r>
          </w:p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pharmacogénétique et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pharmacocinétique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MEDJDOUB H</w:t>
            </w:r>
          </w:p>
        </w:tc>
        <w:tc>
          <w:tcPr>
            <w:tcW w:w="2977" w:type="dxa"/>
          </w:tcPr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TP</w:t>
            </w:r>
            <w:r w:rsidRPr="001D244F">
              <w:rPr>
                <w:rFonts w:asciiTheme="majorHAnsi" w:hAnsiTheme="majorHAnsi" w:cstheme="majorBidi"/>
              </w:rPr>
              <w:t xml:space="preserve"> Biochimie Clinique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proofErr w:type="spellStart"/>
            <w:r w:rsidRPr="001D244F">
              <w:rPr>
                <w:rFonts w:asciiTheme="majorHAnsi" w:hAnsiTheme="majorHAnsi" w:cstheme="majorBidi"/>
              </w:rPr>
              <w:t>Lab</w:t>
            </w:r>
            <w:proofErr w:type="spellEnd"/>
            <w:r w:rsidRPr="001D244F">
              <w:rPr>
                <w:rFonts w:asciiTheme="majorHAnsi" w:hAnsiTheme="majorHAnsi" w:cstheme="majorBidi"/>
              </w:rPr>
              <w:t xml:space="preserve"> Biochimie n°4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KHALDI D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BOUDGHENE S  A</w:t>
            </w:r>
          </w:p>
        </w:tc>
        <w:tc>
          <w:tcPr>
            <w:tcW w:w="2835" w:type="dxa"/>
          </w:tcPr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TD</w:t>
            </w:r>
            <w:r w:rsidRPr="001D244F">
              <w:rPr>
                <w:rFonts w:asciiTheme="majorHAnsi" w:hAnsiTheme="majorHAnsi" w:cstheme="majorBidi"/>
              </w:rPr>
              <w:t xml:space="preserve"> Interactions</w:t>
            </w:r>
          </w:p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Moléculaires</w:t>
            </w:r>
          </w:p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EL HABIRI SA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1C21E4" w:rsidRPr="001D244F" w:rsidTr="000E5558">
        <w:tc>
          <w:tcPr>
            <w:tcW w:w="1560" w:type="dxa"/>
            <w:shd w:val="clear" w:color="auto" w:fill="C2D69B" w:themeFill="accent3" w:themeFillTint="99"/>
            <w:vAlign w:val="center"/>
          </w:tcPr>
          <w:p w:rsidR="001C21E4" w:rsidRPr="001D244F" w:rsidRDefault="001C21E4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Lundi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3260" w:type="dxa"/>
          </w:tcPr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Biochimie Clinique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MEDJDOUB H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BOUDGHENE S  A</w:t>
            </w:r>
          </w:p>
        </w:tc>
        <w:tc>
          <w:tcPr>
            <w:tcW w:w="2977" w:type="dxa"/>
          </w:tcPr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Physiologie de la digestion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BADID N</w:t>
            </w:r>
          </w:p>
        </w:tc>
        <w:tc>
          <w:tcPr>
            <w:tcW w:w="2835" w:type="dxa"/>
          </w:tcPr>
          <w:p w:rsidR="001C21E4" w:rsidRPr="001D244F" w:rsidRDefault="000E5558" w:rsidP="000E5558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 xml:space="preserve">Physiologie de la </w:t>
            </w:r>
            <w:r w:rsidR="001C21E4" w:rsidRPr="001D244F">
              <w:rPr>
                <w:rFonts w:asciiTheme="majorHAnsi" w:hAnsiTheme="majorHAnsi" w:cstheme="majorBidi"/>
              </w:rPr>
              <w:t>digestion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BADID N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  <w:highlight w:val="cyan"/>
              </w:rPr>
              <w:t>Salle 33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1C21E4" w:rsidRPr="001D244F" w:rsidTr="000E5558">
        <w:tc>
          <w:tcPr>
            <w:tcW w:w="1560" w:type="dxa"/>
            <w:shd w:val="clear" w:color="auto" w:fill="C2D69B" w:themeFill="accent3" w:themeFillTint="99"/>
            <w:vAlign w:val="center"/>
          </w:tcPr>
          <w:p w:rsidR="001C21E4" w:rsidRPr="001D244F" w:rsidRDefault="001C21E4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Mardi</w:t>
            </w:r>
          </w:p>
        </w:tc>
        <w:tc>
          <w:tcPr>
            <w:tcW w:w="2835" w:type="dxa"/>
          </w:tcPr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Pharmacologie cellulaire,</w:t>
            </w:r>
          </w:p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pharmacogénétique et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pharmacocinétique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MEDJDOUB H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3260" w:type="dxa"/>
          </w:tcPr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Nutrition, Flore Intestinale et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Immunité</w:t>
            </w:r>
          </w:p>
          <w:p w:rsidR="000E5558" w:rsidRPr="001D244F" w:rsidRDefault="000E5558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BADID N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977" w:type="dxa"/>
          </w:tcPr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TP</w:t>
            </w:r>
            <w:r w:rsidRPr="001D244F">
              <w:rPr>
                <w:rFonts w:asciiTheme="majorHAnsi" w:hAnsiTheme="majorHAnsi" w:cstheme="majorBidi"/>
              </w:rPr>
              <w:t xml:space="preserve"> Pharmacologie cellulaire,</w:t>
            </w:r>
          </w:p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pharmacogénétique et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Pharmacocinétique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proofErr w:type="spellStart"/>
            <w:r w:rsidRPr="001D244F">
              <w:rPr>
                <w:rFonts w:asciiTheme="majorHAnsi" w:hAnsiTheme="majorHAnsi" w:cstheme="majorBidi"/>
              </w:rPr>
              <w:t>Lab</w:t>
            </w:r>
            <w:proofErr w:type="spellEnd"/>
            <w:r w:rsidRPr="001D244F">
              <w:rPr>
                <w:rFonts w:asciiTheme="majorHAnsi" w:hAnsiTheme="majorHAnsi" w:cstheme="majorBidi"/>
              </w:rPr>
              <w:t xml:space="preserve"> Biochimie n°4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BELMIR S</w:t>
            </w:r>
          </w:p>
        </w:tc>
        <w:tc>
          <w:tcPr>
            <w:tcW w:w="2835" w:type="dxa"/>
            <w:shd w:val="clear" w:color="auto" w:fill="auto"/>
          </w:tcPr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 xml:space="preserve">TD </w:t>
            </w:r>
            <w:r w:rsidRPr="001D244F">
              <w:rPr>
                <w:rFonts w:asciiTheme="majorHAnsi" w:hAnsiTheme="majorHAnsi" w:cstheme="majorBidi"/>
              </w:rPr>
              <w:t>Histopathologie et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Cytologie</w:t>
            </w:r>
          </w:p>
          <w:p w:rsidR="000E5558" w:rsidRPr="001D244F" w:rsidRDefault="000E5558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BENZERDJEB H I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1C21E4" w:rsidRPr="001D244F" w:rsidTr="000E5558">
        <w:tc>
          <w:tcPr>
            <w:tcW w:w="1560" w:type="dxa"/>
            <w:shd w:val="clear" w:color="auto" w:fill="C2D69B" w:themeFill="accent3" w:themeFillTint="99"/>
            <w:vAlign w:val="center"/>
          </w:tcPr>
          <w:p w:rsidR="001C21E4" w:rsidRPr="001D244F" w:rsidRDefault="001C21E4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Mercredi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3260" w:type="dxa"/>
          </w:tcPr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Nutrition, Flore Intestinale et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Immunité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BADID N</w:t>
            </w:r>
          </w:p>
        </w:tc>
        <w:tc>
          <w:tcPr>
            <w:tcW w:w="2977" w:type="dxa"/>
          </w:tcPr>
          <w:p w:rsidR="000E5558" w:rsidRPr="001D244F" w:rsidRDefault="001C21E4" w:rsidP="00896AA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Histopathologie et cytologie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BENZERDJEB H I</w:t>
            </w:r>
          </w:p>
        </w:tc>
        <w:tc>
          <w:tcPr>
            <w:tcW w:w="2835" w:type="dxa"/>
            <w:shd w:val="clear" w:color="auto" w:fill="auto"/>
          </w:tcPr>
          <w:p w:rsidR="000E5558" w:rsidRPr="001D244F" w:rsidRDefault="001C21E4" w:rsidP="00896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Physiologie de la digestion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BADID N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1C21E4" w:rsidRPr="001D244F" w:rsidTr="000E5558">
        <w:tc>
          <w:tcPr>
            <w:tcW w:w="1560" w:type="dxa"/>
            <w:shd w:val="clear" w:color="auto" w:fill="C2D69B" w:themeFill="accent3" w:themeFillTint="99"/>
            <w:vAlign w:val="center"/>
          </w:tcPr>
          <w:p w:rsidR="001C21E4" w:rsidRPr="001D244F" w:rsidRDefault="001C21E4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Jeudi</w:t>
            </w:r>
          </w:p>
          <w:p w:rsidR="001C21E4" w:rsidRPr="001D244F" w:rsidRDefault="001C21E4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  <w:tc>
          <w:tcPr>
            <w:tcW w:w="3260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977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</w:tr>
    </w:tbl>
    <w:p w:rsidR="007E5907" w:rsidRPr="001D244F" w:rsidRDefault="007E5907" w:rsidP="00B962F5">
      <w:pPr>
        <w:spacing w:after="0" w:line="240" w:lineRule="auto"/>
        <w:rPr>
          <w:rFonts w:asciiTheme="majorHAnsi" w:hAnsiTheme="majorHAnsi" w:cstheme="majorBidi"/>
          <w:b/>
          <w:bCs/>
        </w:rPr>
      </w:pPr>
    </w:p>
    <w:p w:rsidR="007E5907" w:rsidRPr="001D244F" w:rsidRDefault="007E5907" w:rsidP="00B962F5">
      <w:pPr>
        <w:spacing w:line="240" w:lineRule="auto"/>
        <w:rPr>
          <w:rFonts w:asciiTheme="majorHAnsi" w:hAnsiTheme="majorHAnsi" w:cstheme="majorBidi"/>
          <w:b/>
          <w:bCs/>
        </w:rPr>
      </w:pPr>
    </w:p>
    <w:p w:rsidR="00CC63F5" w:rsidRPr="001D244F" w:rsidRDefault="00CC63F5" w:rsidP="00B962F5">
      <w:pPr>
        <w:spacing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CC63F5" w:rsidRPr="001D244F" w:rsidRDefault="00CC63F5" w:rsidP="00B962F5">
      <w:pPr>
        <w:spacing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CC63F5" w:rsidRPr="001D244F" w:rsidRDefault="00CC63F5" w:rsidP="00B962F5">
      <w:pPr>
        <w:spacing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0E5558" w:rsidRPr="001D244F" w:rsidRDefault="000E5558" w:rsidP="00B962F5">
      <w:pPr>
        <w:spacing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7E5907" w:rsidRPr="001D244F" w:rsidRDefault="001070A8" w:rsidP="00B962F5">
      <w:pPr>
        <w:spacing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001D244F">
        <w:rPr>
          <w:rFonts w:asciiTheme="majorHAnsi" w:hAnsiTheme="majorHAnsi" w:cstheme="majorBidi"/>
          <w:b/>
          <w:bCs/>
          <w:sz w:val="24"/>
          <w:szCs w:val="24"/>
        </w:rPr>
        <w:lastRenderedPageBreak/>
        <w:t>M1- Agro-alimentaire et Contrôle de Qualité</w:t>
      </w:r>
    </w:p>
    <w:tbl>
      <w:tblPr>
        <w:tblStyle w:val="Grilledutableau"/>
        <w:tblW w:w="15593" w:type="dxa"/>
        <w:tblInd w:w="-743" w:type="dxa"/>
        <w:tblLook w:val="04A0" w:firstRow="1" w:lastRow="0" w:firstColumn="1" w:lastColumn="0" w:noHBand="0" w:noVBand="1"/>
      </w:tblPr>
      <w:tblGrid>
        <w:gridCol w:w="1277"/>
        <w:gridCol w:w="2976"/>
        <w:gridCol w:w="2835"/>
        <w:gridCol w:w="2835"/>
        <w:gridCol w:w="3119"/>
        <w:gridCol w:w="2551"/>
      </w:tblGrid>
      <w:tr w:rsidR="00FB7FEA" w:rsidRPr="001D244F" w:rsidTr="000E5558">
        <w:tc>
          <w:tcPr>
            <w:tcW w:w="1277" w:type="dxa"/>
            <w:shd w:val="clear" w:color="auto" w:fill="DBE5F1" w:themeFill="accent1" w:themeFillTint="33"/>
            <w:vAlign w:val="center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  <w:highlight w:val="yellow"/>
              </w:rPr>
              <w:t>Salle 33</w:t>
            </w:r>
          </w:p>
        </w:tc>
        <w:tc>
          <w:tcPr>
            <w:tcW w:w="2976" w:type="dxa"/>
            <w:shd w:val="clear" w:color="auto" w:fill="D99594" w:themeFill="accent2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8h 30  - 10h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10h – 11h 30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  <w:highlight w:val="yellow"/>
              </w:rPr>
              <w:t>12h 30</w:t>
            </w:r>
            <w:r w:rsidRPr="001D244F">
              <w:rPr>
                <w:rFonts w:asciiTheme="majorHAnsi" w:hAnsiTheme="majorHAnsi" w:cstheme="majorBidi"/>
                <w:b/>
                <w:bCs/>
              </w:rPr>
              <w:t xml:space="preserve"> – 14h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14h – 15h 30</w:t>
            </w:r>
          </w:p>
        </w:tc>
        <w:tc>
          <w:tcPr>
            <w:tcW w:w="2551" w:type="dxa"/>
            <w:shd w:val="clear" w:color="auto" w:fill="D99594" w:themeFill="accent2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15h 30 – 17h</w:t>
            </w:r>
          </w:p>
        </w:tc>
      </w:tr>
      <w:tr w:rsidR="00FB7FEA" w:rsidRPr="001D244F" w:rsidTr="00896AA5">
        <w:tc>
          <w:tcPr>
            <w:tcW w:w="1277" w:type="dxa"/>
            <w:shd w:val="clear" w:color="auto" w:fill="C2D69B" w:themeFill="accent3" w:themeFillTint="99"/>
            <w:vAlign w:val="center"/>
          </w:tcPr>
          <w:p w:rsidR="00B962F5" w:rsidRPr="001D244F" w:rsidRDefault="00B962F5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Samedi (EAD)</w:t>
            </w:r>
          </w:p>
        </w:tc>
        <w:tc>
          <w:tcPr>
            <w:tcW w:w="2976" w:type="dxa"/>
            <w:shd w:val="clear" w:color="auto" w:fill="C2D69B" w:themeFill="accent3" w:themeFillTint="99"/>
          </w:tcPr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835" w:type="dxa"/>
          </w:tcPr>
          <w:p w:rsidR="00B962F5" w:rsidRPr="001D244F" w:rsidRDefault="00B962F5" w:rsidP="00F13296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Anglais scientifique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ABI AYED F Z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FB7FEA" w:rsidRPr="001D244F" w:rsidTr="000E5558">
        <w:tc>
          <w:tcPr>
            <w:tcW w:w="1277" w:type="dxa"/>
            <w:shd w:val="clear" w:color="auto" w:fill="C2D69B" w:themeFill="accent3" w:themeFillTint="99"/>
            <w:vAlign w:val="center"/>
          </w:tcPr>
          <w:p w:rsidR="00B962F5" w:rsidRPr="001D244F" w:rsidRDefault="00B962F5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Dimanche</w:t>
            </w:r>
          </w:p>
        </w:tc>
        <w:tc>
          <w:tcPr>
            <w:tcW w:w="2976" w:type="dxa"/>
          </w:tcPr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Démarche qualité, bonnes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pratiques et hygiène en TIAA</w:t>
            </w:r>
          </w:p>
          <w:p w:rsidR="000E5558" w:rsidRPr="001D244F" w:rsidRDefault="000E555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BENYOUB N</w:t>
            </w:r>
          </w:p>
        </w:tc>
        <w:tc>
          <w:tcPr>
            <w:tcW w:w="2835" w:type="dxa"/>
          </w:tcPr>
          <w:p w:rsidR="00B962F5" w:rsidRPr="001D244F" w:rsidRDefault="00B962F5" w:rsidP="00B962F5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Santé et alimentation</w:t>
            </w:r>
          </w:p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DE30DF" w:rsidRPr="001D244F" w:rsidRDefault="00DE30DF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BENYOUB N</w:t>
            </w:r>
          </w:p>
        </w:tc>
        <w:tc>
          <w:tcPr>
            <w:tcW w:w="2835" w:type="dxa"/>
          </w:tcPr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Biotechnologie, recherche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et développement</w:t>
            </w:r>
          </w:p>
          <w:p w:rsidR="00DE30DF" w:rsidRPr="001D244F" w:rsidRDefault="00DE30DF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ALIOUI N</w:t>
            </w:r>
          </w:p>
        </w:tc>
        <w:tc>
          <w:tcPr>
            <w:tcW w:w="3119" w:type="dxa"/>
          </w:tcPr>
          <w:p w:rsidR="00B962F5" w:rsidRPr="001D244F" w:rsidRDefault="00B962F5" w:rsidP="000E5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TP Biotechnologie,</w:t>
            </w:r>
            <w:r w:rsidR="000E5558" w:rsidRPr="001D244F">
              <w:rPr>
                <w:rFonts w:asciiTheme="majorHAnsi" w:hAnsiTheme="majorHAnsi" w:cstheme="majorBidi"/>
              </w:rPr>
              <w:t xml:space="preserve"> </w:t>
            </w:r>
            <w:r w:rsidRPr="001D244F">
              <w:rPr>
                <w:rFonts w:asciiTheme="majorHAnsi" w:hAnsiTheme="majorHAnsi" w:cstheme="majorBidi"/>
              </w:rPr>
              <w:t>recherche et</w:t>
            </w:r>
            <w:r w:rsidR="000E5558" w:rsidRPr="001D244F">
              <w:rPr>
                <w:rFonts w:asciiTheme="majorHAnsi" w:hAnsiTheme="majorHAnsi" w:cstheme="majorBidi"/>
              </w:rPr>
              <w:t xml:space="preserve"> d</w:t>
            </w:r>
            <w:r w:rsidRPr="001D244F">
              <w:rPr>
                <w:rFonts w:asciiTheme="majorHAnsi" w:hAnsiTheme="majorHAnsi" w:cstheme="majorBidi"/>
              </w:rPr>
              <w:t>éveloppement</w:t>
            </w:r>
          </w:p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proofErr w:type="spellStart"/>
            <w:r w:rsidRPr="001D244F">
              <w:rPr>
                <w:rFonts w:asciiTheme="majorHAnsi" w:hAnsiTheme="majorHAnsi" w:cstheme="majorBidi"/>
              </w:rPr>
              <w:t>Lab</w:t>
            </w:r>
            <w:proofErr w:type="spellEnd"/>
            <w:r w:rsidRPr="001D244F">
              <w:rPr>
                <w:rFonts w:asciiTheme="majorHAnsi" w:hAnsiTheme="majorHAnsi" w:cstheme="majorBidi"/>
              </w:rPr>
              <w:t xml:space="preserve"> Biochimie n°1</w:t>
            </w:r>
          </w:p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ALIOUI N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FB7FEA" w:rsidRPr="001D244F" w:rsidTr="000E5558">
        <w:tc>
          <w:tcPr>
            <w:tcW w:w="1277" w:type="dxa"/>
            <w:shd w:val="clear" w:color="auto" w:fill="C2D69B" w:themeFill="accent3" w:themeFillTint="99"/>
            <w:vAlign w:val="center"/>
          </w:tcPr>
          <w:p w:rsidR="00B962F5" w:rsidRPr="001D244F" w:rsidRDefault="00B962F5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Lundi</w:t>
            </w:r>
          </w:p>
        </w:tc>
        <w:tc>
          <w:tcPr>
            <w:tcW w:w="2976" w:type="dxa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TD Santé et alimentation</w:t>
            </w:r>
          </w:p>
          <w:p w:rsidR="00DE30DF" w:rsidRPr="001D244F" w:rsidRDefault="00DE30DF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BENYOUB N</w:t>
            </w:r>
          </w:p>
        </w:tc>
        <w:tc>
          <w:tcPr>
            <w:tcW w:w="2835" w:type="dxa"/>
          </w:tcPr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Emballages et films</w:t>
            </w:r>
          </w:p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alimentaires</w:t>
            </w:r>
          </w:p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KHEIRAT F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835" w:type="dxa"/>
          </w:tcPr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Techniques d’analyses en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TIAA</w:t>
            </w:r>
          </w:p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ALIOUI N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ADIDA H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FB7FEA" w:rsidRPr="001D244F" w:rsidTr="000E5558">
        <w:tc>
          <w:tcPr>
            <w:tcW w:w="1277" w:type="dxa"/>
            <w:shd w:val="clear" w:color="auto" w:fill="C2D69B" w:themeFill="accent3" w:themeFillTint="99"/>
            <w:vAlign w:val="center"/>
          </w:tcPr>
          <w:p w:rsidR="00B962F5" w:rsidRPr="001D244F" w:rsidRDefault="00B962F5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Mardi</w:t>
            </w:r>
          </w:p>
        </w:tc>
        <w:tc>
          <w:tcPr>
            <w:tcW w:w="2976" w:type="dxa"/>
          </w:tcPr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Hygiène alimentaire,</w:t>
            </w:r>
          </w:p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comportement et maladies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nutritionnelles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GHANEMI FZ</w:t>
            </w:r>
          </w:p>
        </w:tc>
        <w:tc>
          <w:tcPr>
            <w:tcW w:w="2835" w:type="dxa"/>
          </w:tcPr>
          <w:p w:rsidR="00B962F5" w:rsidRPr="001D244F" w:rsidRDefault="00B962F5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Besoins nutritionnels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0E5558" w:rsidRPr="001D244F" w:rsidRDefault="000E555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MEZIANE R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835" w:type="dxa"/>
          </w:tcPr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TD Hygiène alimentaire,</w:t>
            </w:r>
          </w:p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comportement et maladies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nutritionnelles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GHANEMI FZ</w:t>
            </w:r>
          </w:p>
        </w:tc>
        <w:tc>
          <w:tcPr>
            <w:tcW w:w="3119" w:type="dxa"/>
          </w:tcPr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TP Techniques d’analyses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en TIAA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proofErr w:type="spellStart"/>
            <w:r w:rsidRPr="001D244F">
              <w:rPr>
                <w:rFonts w:asciiTheme="majorHAnsi" w:hAnsiTheme="majorHAnsi" w:cstheme="majorBidi"/>
              </w:rPr>
              <w:t>Lab</w:t>
            </w:r>
            <w:proofErr w:type="spellEnd"/>
            <w:r w:rsidRPr="001D244F">
              <w:rPr>
                <w:rFonts w:asciiTheme="majorHAnsi" w:hAnsiTheme="majorHAnsi" w:cstheme="majorBidi"/>
              </w:rPr>
              <w:t xml:space="preserve"> Biochimie n°1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ADIDA H</w:t>
            </w:r>
          </w:p>
        </w:tc>
        <w:tc>
          <w:tcPr>
            <w:tcW w:w="2551" w:type="dxa"/>
          </w:tcPr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TP Techniques d’analyses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en TIAA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proofErr w:type="spellStart"/>
            <w:r w:rsidRPr="001D244F">
              <w:rPr>
                <w:rFonts w:asciiTheme="majorHAnsi" w:hAnsiTheme="majorHAnsi" w:cstheme="majorBidi"/>
              </w:rPr>
              <w:t>Lab</w:t>
            </w:r>
            <w:proofErr w:type="spellEnd"/>
            <w:r w:rsidRPr="001D244F">
              <w:rPr>
                <w:rFonts w:asciiTheme="majorHAnsi" w:hAnsiTheme="majorHAnsi" w:cstheme="majorBidi"/>
              </w:rPr>
              <w:t xml:space="preserve"> Biochimie n°1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ADIDA H</w:t>
            </w:r>
          </w:p>
        </w:tc>
      </w:tr>
      <w:tr w:rsidR="00FB7FEA" w:rsidRPr="001D244F" w:rsidTr="000E5558">
        <w:trPr>
          <w:trHeight w:val="1402"/>
        </w:trPr>
        <w:tc>
          <w:tcPr>
            <w:tcW w:w="1277" w:type="dxa"/>
            <w:shd w:val="clear" w:color="auto" w:fill="C2D69B" w:themeFill="accent3" w:themeFillTint="99"/>
            <w:vAlign w:val="center"/>
          </w:tcPr>
          <w:p w:rsidR="00B962F5" w:rsidRPr="001D244F" w:rsidRDefault="00B962F5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Mercredi</w:t>
            </w:r>
          </w:p>
        </w:tc>
        <w:tc>
          <w:tcPr>
            <w:tcW w:w="2976" w:type="dxa"/>
          </w:tcPr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Hygiène alimentaire,</w:t>
            </w:r>
          </w:p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comportement et maladies</w:t>
            </w:r>
          </w:p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nutritionnelles</w:t>
            </w:r>
          </w:p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GHANEMI FZ</w:t>
            </w:r>
          </w:p>
        </w:tc>
        <w:tc>
          <w:tcPr>
            <w:tcW w:w="2835" w:type="dxa"/>
          </w:tcPr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Entreprenariat et gestion de Projet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CHERIF H</w:t>
            </w:r>
          </w:p>
        </w:tc>
        <w:tc>
          <w:tcPr>
            <w:tcW w:w="2835" w:type="dxa"/>
          </w:tcPr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Biotechnologie, recherche et développement</w:t>
            </w:r>
          </w:p>
          <w:p w:rsidR="00CC63F5" w:rsidRPr="001D244F" w:rsidRDefault="00CC63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ALIOUI N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3119" w:type="dxa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TP Santé et alimentation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proofErr w:type="spellStart"/>
            <w:r w:rsidRPr="001D244F">
              <w:rPr>
                <w:rFonts w:asciiTheme="majorHAnsi" w:hAnsiTheme="majorHAnsi" w:cstheme="majorBidi"/>
              </w:rPr>
              <w:t>Lab</w:t>
            </w:r>
            <w:proofErr w:type="spellEnd"/>
            <w:r w:rsidRPr="001D244F">
              <w:rPr>
                <w:rFonts w:asciiTheme="majorHAnsi" w:hAnsiTheme="majorHAnsi" w:cstheme="majorBidi"/>
              </w:rPr>
              <w:t xml:space="preserve"> Biochimie n°1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BENYOUB N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FB7FEA" w:rsidRPr="001D244F" w:rsidTr="000E5558">
        <w:tc>
          <w:tcPr>
            <w:tcW w:w="1277" w:type="dxa"/>
            <w:shd w:val="clear" w:color="auto" w:fill="C2D69B" w:themeFill="accent3" w:themeFillTint="99"/>
            <w:vAlign w:val="center"/>
          </w:tcPr>
          <w:p w:rsidR="00B962F5" w:rsidRPr="001D244F" w:rsidRDefault="00B962F5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Jeudi</w:t>
            </w:r>
          </w:p>
          <w:p w:rsidR="00B962F5" w:rsidRPr="001D244F" w:rsidRDefault="00B962F5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2976" w:type="dxa"/>
            <w:shd w:val="clear" w:color="auto" w:fill="C2D69B" w:themeFill="accent3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B962F5" w:rsidRPr="001D244F" w:rsidRDefault="00B962F5" w:rsidP="00B962F5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B962F5" w:rsidRPr="001D244F" w:rsidRDefault="00B962F5" w:rsidP="00B962F5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</w:tr>
    </w:tbl>
    <w:p w:rsidR="00872617" w:rsidRPr="001D244F" w:rsidRDefault="00872617" w:rsidP="00B962F5">
      <w:pPr>
        <w:spacing w:line="240" w:lineRule="auto"/>
        <w:rPr>
          <w:rFonts w:asciiTheme="majorHAnsi" w:hAnsiTheme="majorHAnsi" w:cstheme="majorBidi"/>
          <w:b/>
          <w:bCs/>
        </w:rPr>
      </w:pPr>
    </w:p>
    <w:p w:rsidR="00B962F5" w:rsidRPr="001D244F" w:rsidRDefault="00B962F5" w:rsidP="00B962F5">
      <w:pPr>
        <w:spacing w:line="240" w:lineRule="auto"/>
        <w:jc w:val="center"/>
        <w:rPr>
          <w:rFonts w:asciiTheme="majorHAnsi" w:hAnsiTheme="majorHAnsi" w:cstheme="majorBidi"/>
          <w:b/>
          <w:bCs/>
        </w:rPr>
      </w:pPr>
    </w:p>
    <w:p w:rsidR="00B962F5" w:rsidRPr="001D244F" w:rsidRDefault="00B962F5" w:rsidP="00B962F5">
      <w:pPr>
        <w:spacing w:line="240" w:lineRule="auto"/>
        <w:jc w:val="center"/>
        <w:rPr>
          <w:rFonts w:asciiTheme="majorHAnsi" w:hAnsiTheme="majorHAnsi" w:cstheme="majorBidi"/>
          <w:b/>
          <w:bCs/>
        </w:rPr>
      </w:pPr>
    </w:p>
    <w:p w:rsidR="000E5558" w:rsidRPr="001D244F" w:rsidRDefault="000E5558" w:rsidP="000E5558">
      <w:pPr>
        <w:spacing w:line="240" w:lineRule="auto"/>
        <w:rPr>
          <w:rFonts w:asciiTheme="majorHAnsi" w:hAnsiTheme="majorHAnsi" w:cstheme="majorBidi"/>
          <w:b/>
          <w:bCs/>
          <w:sz w:val="24"/>
          <w:szCs w:val="24"/>
        </w:rPr>
      </w:pPr>
    </w:p>
    <w:p w:rsidR="007E5907" w:rsidRPr="001D244F" w:rsidRDefault="001070A8" w:rsidP="00B962F5">
      <w:pPr>
        <w:spacing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001D244F">
        <w:rPr>
          <w:rFonts w:asciiTheme="majorHAnsi" w:hAnsiTheme="majorHAnsi" w:cstheme="majorBidi"/>
          <w:b/>
          <w:bCs/>
          <w:sz w:val="24"/>
          <w:szCs w:val="24"/>
        </w:rPr>
        <w:lastRenderedPageBreak/>
        <w:t>M1- Sécurité Agro-alimentaire et Assurance Qualité</w:t>
      </w:r>
    </w:p>
    <w:tbl>
      <w:tblPr>
        <w:tblStyle w:val="Grilledutableau"/>
        <w:tblW w:w="14953" w:type="dxa"/>
        <w:jc w:val="center"/>
        <w:tblLook w:val="04A0" w:firstRow="1" w:lastRow="0" w:firstColumn="1" w:lastColumn="0" w:noHBand="0" w:noVBand="1"/>
      </w:tblPr>
      <w:tblGrid>
        <w:gridCol w:w="1238"/>
        <w:gridCol w:w="3516"/>
        <w:gridCol w:w="3824"/>
        <w:gridCol w:w="2967"/>
        <w:gridCol w:w="3408"/>
      </w:tblGrid>
      <w:tr w:rsidR="00FB7FEA" w:rsidRPr="001D244F" w:rsidTr="00DE30DF">
        <w:trPr>
          <w:jc w:val="center"/>
        </w:trPr>
        <w:tc>
          <w:tcPr>
            <w:tcW w:w="1184" w:type="dxa"/>
            <w:shd w:val="clear" w:color="auto" w:fill="DBE5F1" w:themeFill="accent1" w:themeFillTint="33"/>
            <w:vAlign w:val="center"/>
          </w:tcPr>
          <w:p w:rsidR="007E5907" w:rsidRPr="001D244F" w:rsidRDefault="001070A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  <w:highlight w:val="yellow"/>
              </w:rPr>
              <w:t>Salle 34</w:t>
            </w:r>
          </w:p>
        </w:tc>
        <w:tc>
          <w:tcPr>
            <w:tcW w:w="3530" w:type="dxa"/>
            <w:shd w:val="clear" w:color="auto" w:fill="D99594" w:themeFill="accent2" w:themeFillTint="99"/>
          </w:tcPr>
          <w:p w:rsidR="007E5907" w:rsidRPr="001D244F" w:rsidRDefault="001070A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8h 30  - 10h</w:t>
            </w:r>
          </w:p>
        </w:tc>
        <w:tc>
          <w:tcPr>
            <w:tcW w:w="3841" w:type="dxa"/>
            <w:shd w:val="clear" w:color="auto" w:fill="D99594" w:themeFill="accent2" w:themeFillTint="99"/>
          </w:tcPr>
          <w:p w:rsidR="007E5907" w:rsidRPr="001D244F" w:rsidRDefault="001070A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10h – 11h 30</w:t>
            </w:r>
          </w:p>
        </w:tc>
        <w:tc>
          <w:tcPr>
            <w:tcW w:w="2977" w:type="dxa"/>
            <w:shd w:val="clear" w:color="auto" w:fill="D99594" w:themeFill="accent2" w:themeFillTint="99"/>
          </w:tcPr>
          <w:p w:rsidR="007E5907" w:rsidRPr="001D244F" w:rsidRDefault="001070A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  <w:highlight w:val="yellow"/>
              </w:rPr>
              <w:t>12h 30</w:t>
            </w:r>
            <w:r w:rsidRPr="001D244F">
              <w:rPr>
                <w:rFonts w:asciiTheme="majorHAnsi" w:hAnsiTheme="majorHAnsi" w:cstheme="majorBidi"/>
                <w:b/>
                <w:bCs/>
              </w:rPr>
              <w:t xml:space="preserve"> – 14h</w:t>
            </w:r>
          </w:p>
        </w:tc>
        <w:tc>
          <w:tcPr>
            <w:tcW w:w="3421" w:type="dxa"/>
            <w:shd w:val="clear" w:color="auto" w:fill="D99594" w:themeFill="accent2" w:themeFillTint="99"/>
          </w:tcPr>
          <w:p w:rsidR="007E5907" w:rsidRPr="001D244F" w:rsidRDefault="001070A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14h – 15h 30</w:t>
            </w:r>
          </w:p>
        </w:tc>
      </w:tr>
      <w:tr w:rsidR="00FB7FEA" w:rsidRPr="001D244F" w:rsidTr="00DE30DF">
        <w:trPr>
          <w:jc w:val="center"/>
        </w:trPr>
        <w:tc>
          <w:tcPr>
            <w:tcW w:w="1184" w:type="dxa"/>
            <w:shd w:val="clear" w:color="auto" w:fill="C2D69B" w:themeFill="accent3" w:themeFillTint="99"/>
            <w:vAlign w:val="center"/>
          </w:tcPr>
          <w:p w:rsidR="007E5907" w:rsidRPr="001D244F" w:rsidRDefault="001070A8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Samedi (EAD)</w:t>
            </w:r>
          </w:p>
        </w:tc>
        <w:tc>
          <w:tcPr>
            <w:tcW w:w="3530" w:type="dxa"/>
            <w:shd w:val="clear" w:color="auto" w:fill="C2D69B" w:themeFill="accent3" w:themeFillTint="99"/>
          </w:tcPr>
          <w:p w:rsidR="00872617" w:rsidRPr="001D244F" w:rsidRDefault="00872617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872617" w:rsidRPr="001D244F" w:rsidRDefault="00872617" w:rsidP="00A95F3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3841" w:type="dxa"/>
            <w:shd w:val="clear" w:color="auto" w:fill="C2D69B" w:themeFill="accent3" w:themeFillTint="99"/>
          </w:tcPr>
          <w:p w:rsidR="007E5907" w:rsidRPr="001D244F" w:rsidRDefault="007E5907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2977" w:type="dxa"/>
            <w:shd w:val="clear" w:color="auto" w:fill="C2D69B" w:themeFill="accent3" w:themeFillTint="99"/>
          </w:tcPr>
          <w:p w:rsidR="007E5907" w:rsidRPr="001D244F" w:rsidRDefault="007E5907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3421" w:type="dxa"/>
            <w:shd w:val="clear" w:color="auto" w:fill="C2D69B" w:themeFill="accent3" w:themeFillTint="99"/>
          </w:tcPr>
          <w:p w:rsidR="007E5907" w:rsidRPr="001D244F" w:rsidRDefault="007E5907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FB7FEA" w:rsidRPr="001D244F" w:rsidTr="00DE30DF">
        <w:trPr>
          <w:jc w:val="center"/>
        </w:trPr>
        <w:tc>
          <w:tcPr>
            <w:tcW w:w="1184" w:type="dxa"/>
            <w:shd w:val="clear" w:color="auto" w:fill="C2D69B" w:themeFill="accent3" w:themeFillTint="99"/>
            <w:vAlign w:val="center"/>
          </w:tcPr>
          <w:p w:rsidR="007E5907" w:rsidRPr="001D244F" w:rsidRDefault="001070A8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Dimanche</w:t>
            </w:r>
          </w:p>
        </w:tc>
        <w:tc>
          <w:tcPr>
            <w:tcW w:w="3530" w:type="dxa"/>
          </w:tcPr>
          <w:p w:rsidR="001E1552" w:rsidRPr="001D244F" w:rsidRDefault="001E1552" w:rsidP="001E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TD Management de la qualité au</w:t>
            </w:r>
          </w:p>
          <w:p w:rsidR="001E1552" w:rsidRPr="001D244F" w:rsidRDefault="001E1552" w:rsidP="001E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laboratoire conformément au</w:t>
            </w:r>
          </w:p>
          <w:p w:rsidR="001E1552" w:rsidRPr="001D244F" w:rsidRDefault="001E1552" w:rsidP="001E1552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référentiel ISO 17025</w:t>
            </w:r>
          </w:p>
          <w:p w:rsidR="00872617" w:rsidRPr="001D244F" w:rsidRDefault="001E1552" w:rsidP="00C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Mme YOUCEFI FZ</w:t>
            </w:r>
          </w:p>
          <w:p w:rsidR="00CD015E" w:rsidRPr="001D244F" w:rsidRDefault="00CD015E" w:rsidP="00C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3841" w:type="dxa"/>
          </w:tcPr>
          <w:p w:rsidR="007E5907" w:rsidRPr="001D244F" w:rsidRDefault="001070A8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TP Assurance qualité au sein des</w:t>
            </w:r>
          </w:p>
          <w:p w:rsidR="007E5907" w:rsidRPr="001D244F" w:rsidRDefault="001070A8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entreprises conformément au</w:t>
            </w:r>
          </w:p>
          <w:p w:rsidR="007E5907" w:rsidRPr="001D244F" w:rsidRDefault="001E1552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référentiel ISO 9001</w:t>
            </w:r>
          </w:p>
          <w:p w:rsidR="006E0EDC" w:rsidRPr="001D244F" w:rsidRDefault="007F3F8D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Mme YOUCE</w:t>
            </w:r>
            <w:r w:rsidR="006E0EDC" w:rsidRPr="001D244F">
              <w:rPr>
                <w:rFonts w:asciiTheme="majorHAnsi" w:hAnsiTheme="majorHAnsi" w:cstheme="majorBidi"/>
              </w:rPr>
              <w:t>FI FZ</w:t>
            </w:r>
          </w:p>
          <w:p w:rsidR="006E0EDC" w:rsidRPr="001D244F" w:rsidRDefault="006E0EDC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977" w:type="dxa"/>
          </w:tcPr>
          <w:p w:rsidR="00A95F37" w:rsidRPr="001D244F" w:rsidRDefault="00A95F37" w:rsidP="001D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TP Analyse instrumentales</w:t>
            </w:r>
          </w:p>
          <w:p w:rsidR="00A95F37" w:rsidRPr="001D244F" w:rsidRDefault="00A95F37" w:rsidP="001D244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et investigation</w:t>
            </w:r>
          </w:p>
          <w:p w:rsidR="007E5907" w:rsidRPr="001D244F" w:rsidRDefault="009E6D39" w:rsidP="001D244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proofErr w:type="spellStart"/>
            <w:r w:rsidRPr="001D244F">
              <w:rPr>
                <w:rFonts w:asciiTheme="majorHAnsi" w:hAnsiTheme="majorHAnsi" w:cstheme="majorBidi"/>
              </w:rPr>
              <w:t>Lab</w:t>
            </w:r>
            <w:proofErr w:type="spellEnd"/>
            <w:r w:rsidRPr="001D244F">
              <w:rPr>
                <w:rFonts w:asciiTheme="majorHAnsi" w:hAnsiTheme="majorHAnsi" w:cstheme="majorBidi"/>
              </w:rPr>
              <w:t xml:space="preserve"> Biochimie </w:t>
            </w:r>
            <w:r w:rsidRPr="001D244F">
              <w:rPr>
                <w:rFonts w:asciiTheme="majorHAnsi" w:hAnsiTheme="majorHAnsi" w:cstheme="majorBidi"/>
                <w:highlight w:val="cyan"/>
              </w:rPr>
              <w:t>n°5</w:t>
            </w:r>
          </w:p>
          <w:p w:rsidR="009E6D39" w:rsidRPr="001D244F" w:rsidRDefault="009E6D39" w:rsidP="001D244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Mme CHAOUACHE F</w:t>
            </w:r>
          </w:p>
        </w:tc>
        <w:tc>
          <w:tcPr>
            <w:tcW w:w="3421" w:type="dxa"/>
          </w:tcPr>
          <w:p w:rsidR="00A95F37" w:rsidRPr="001D244F" w:rsidRDefault="00A95F37" w:rsidP="001D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TP Analyse instrumentales</w:t>
            </w:r>
          </w:p>
          <w:p w:rsidR="00A95F37" w:rsidRPr="001D244F" w:rsidRDefault="00A95F37" w:rsidP="001D244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et investigation</w:t>
            </w:r>
          </w:p>
          <w:p w:rsidR="007E5907" w:rsidRPr="001D244F" w:rsidRDefault="009E6D39" w:rsidP="001D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proofErr w:type="spellStart"/>
            <w:r w:rsidRPr="001D244F">
              <w:rPr>
                <w:rFonts w:asciiTheme="majorHAnsi" w:hAnsiTheme="majorHAnsi" w:cstheme="majorBidi"/>
              </w:rPr>
              <w:t>Lab</w:t>
            </w:r>
            <w:proofErr w:type="spellEnd"/>
            <w:r w:rsidRPr="001D244F">
              <w:rPr>
                <w:rFonts w:asciiTheme="majorHAnsi" w:hAnsiTheme="majorHAnsi" w:cstheme="majorBidi"/>
              </w:rPr>
              <w:t xml:space="preserve"> Biochimie </w:t>
            </w:r>
            <w:r w:rsidRPr="001D244F">
              <w:rPr>
                <w:rFonts w:asciiTheme="majorHAnsi" w:hAnsiTheme="majorHAnsi" w:cstheme="majorBidi"/>
                <w:highlight w:val="cyan"/>
              </w:rPr>
              <w:t>n°5</w:t>
            </w:r>
          </w:p>
          <w:p w:rsidR="009E6D39" w:rsidRPr="001D244F" w:rsidRDefault="009E6D39" w:rsidP="001D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Mme CHAOUACHE F</w:t>
            </w:r>
          </w:p>
        </w:tc>
      </w:tr>
      <w:tr w:rsidR="00FB7FEA" w:rsidRPr="001D244F" w:rsidTr="001D244F">
        <w:trPr>
          <w:trHeight w:val="1042"/>
          <w:jc w:val="center"/>
        </w:trPr>
        <w:tc>
          <w:tcPr>
            <w:tcW w:w="1184" w:type="dxa"/>
            <w:shd w:val="clear" w:color="auto" w:fill="C2D69B" w:themeFill="accent3" w:themeFillTint="99"/>
            <w:vAlign w:val="center"/>
          </w:tcPr>
          <w:p w:rsidR="007E5907" w:rsidRPr="001D244F" w:rsidRDefault="001070A8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Lundi</w:t>
            </w:r>
          </w:p>
        </w:tc>
        <w:tc>
          <w:tcPr>
            <w:tcW w:w="3530" w:type="dxa"/>
          </w:tcPr>
          <w:p w:rsidR="006E0EDC" w:rsidRPr="001D244F" w:rsidRDefault="006E0EDC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Analyse instrumentales et</w:t>
            </w:r>
          </w:p>
          <w:p w:rsidR="006E0EDC" w:rsidRPr="001D244F" w:rsidRDefault="006E0EDC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investigation</w:t>
            </w:r>
          </w:p>
          <w:p w:rsidR="006E0EDC" w:rsidRPr="001D244F" w:rsidRDefault="006E0EDC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872617" w:rsidRPr="001D244F" w:rsidRDefault="006E0EDC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Mme CHAOUACHE F</w:t>
            </w:r>
          </w:p>
        </w:tc>
        <w:tc>
          <w:tcPr>
            <w:tcW w:w="3841" w:type="dxa"/>
          </w:tcPr>
          <w:p w:rsidR="007E5907" w:rsidRPr="001D244F" w:rsidRDefault="001070A8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TP Management de la qualité au</w:t>
            </w:r>
          </w:p>
          <w:p w:rsidR="007E5907" w:rsidRPr="001D244F" w:rsidRDefault="001070A8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laboratoire conformément au</w:t>
            </w:r>
          </w:p>
          <w:p w:rsidR="007E5907" w:rsidRPr="001D244F" w:rsidRDefault="001070A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référentiel ISO 17025</w:t>
            </w:r>
          </w:p>
          <w:p w:rsidR="00CD015E" w:rsidRPr="001D244F" w:rsidRDefault="007F3F8D" w:rsidP="001D244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Mme YOUCE</w:t>
            </w:r>
            <w:r w:rsidR="006E0EDC" w:rsidRPr="001D244F">
              <w:rPr>
                <w:rFonts w:asciiTheme="majorHAnsi" w:hAnsiTheme="majorHAnsi" w:cstheme="majorBidi"/>
              </w:rPr>
              <w:t>FI FZ</w:t>
            </w:r>
          </w:p>
        </w:tc>
        <w:tc>
          <w:tcPr>
            <w:tcW w:w="2977" w:type="dxa"/>
          </w:tcPr>
          <w:p w:rsidR="00A95F37" w:rsidRPr="001D244F" w:rsidRDefault="00A95F37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Législation</w:t>
            </w:r>
          </w:p>
          <w:p w:rsidR="000E5558" w:rsidRPr="001D244F" w:rsidRDefault="000E5558" w:rsidP="00A95F37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1D244F" w:rsidRPr="001D244F" w:rsidRDefault="00DE30DF" w:rsidP="001D244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M.</w:t>
            </w:r>
            <w:r w:rsidR="00A95F37" w:rsidRPr="001D244F">
              <w:rPr>
                <w:rFonts w:asciiTheme="majorHAnsi" w:hAnsiTheme="majorHAnsi" w:cstheme="majorBidi"/>
              </w:rPr>
              <w:t xml:space="preserve"> KAZI TANI Z</w:t>
            </w:r>
          </w:p>
        </w:tc>
        <w:tc>
          <w:tcPr>
            <w:tcW w:w="3421" w:type="dxa"/>
            <w:shd w:val="clear" w:color="auto" w:fill="auto"/>
          </w:tcPr>
          <w:p w:rsidR="001E1552" w:rsidRPr="001D244F" w:rsidRDefault="001E1552" w:rsidP="001E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Assurance qualité au sein des</w:t>
            </w:r>
          </w:p>
          <w:p w:rsidR="001E1552" w:rsidRPr="001D244F" w:rsidRDefault="001E1552" w:rsidP="001E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entreprises conformément au</w:t>
            </w:r>
          </w:p>
          <w:p w:rsidR="001E1552" w:rsidRPr="001D244F" w:rsidRDefault="001E1552" w:rsidP="001E1552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référentiel ISO 9001</w:t>
            </w:r>
          </w:p>
          <w:p w:rsidR="006E0EDC" w:rsidRPr="001D244F" w:rsidRDefault="00DE30DF" w:rsidP="001E1552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 xml:space="preserve">M. </w:t>
            </w:r>
            <w:r w:rsidR="001E1552" w:rsidRPr="001D244F">
              <w:rPr>
                <w:rFonts w:asciiTheme="majorHAnsi" w:hAnsiTheme="majorHAnsi" w:cstheme="majorBidi"/>
              </w:rPr>
              <w:t xml:space="preserve"> NEHAR B</w:t>
            </w:r>
          </w:p>
        </w:tc>
      </w:tr>
      <w:tr w:rsidR="00FB7FEA" w:rsidRPr="001D244F" w:rsidTr="00896AA5">
        <w:trPr>
          <w:trHeight w:val="889"/>
          <w:jc w:val="center"/>
        </w:trPr>
        <w:tc>
          <w:tcPr>
            <w:tcW w:w="1184" w:type="dxa"/>
            <w:shd w:val="clear" w:color="auto" w:fill="C2D69B" w:themeFill="accent3" w:themeFillTint="99"/>
            <w:vAlign w:val="center"/>
          </w:tcPr>
          <w:p w:rsidR="007E5907" w:rsidRPr="001D244F" w:rsidRDefault="001070A8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Mardi</w:t>
            </w:r>
          </w:p>
        </w:tc>
        <w:tc>
          <w:tcPr>
            <w:tcW w:w="3530" w:type="dxa"/>
          </w:tcPr>
          <w:p w:rsidR="007F3F8D" w:rsidRPr="001D244F" w:rsidRDefault="007F3F8D" w:rsidP="007F3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TD Hygiène des équipements et</w:t>
            </w:r>
          </w:p>
          <w:p w:rsidR="007F3F8D" w:rsidRPr="001D244F" w:rsidRDefault="007F3F8D" w:rsidP="007F3F8D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techniques de nettoyage</w:t>
            </w:r>
          </w:p>
          <w:p w:rsidR="007F3F8D" w:rsidRPr="001D244F" w:rsidRDefault="007F3F8D" w:rsidP="007F3F8D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872617" w:rsidRPr="001D244F" w:rsidRDefault="00DE30DF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M.</w:t>
            </w:r>
            <w:r w:rsidR="00797472" w:rsidRPr="001D244F">
              <w:rPr>
                <w:rFonts w:asciiTheme="majorHAnsi" w:hAnsiTheme="majorHAnsi" w:cstheme="majorBidi"/>
              </w:rPr>
              <w:t xml:space="preserve"> TEFIANI CH</w:t>
            </w:r>
          </w:p>
        </w:tc>
        <w:tc>
          <w:tcPr>
            <w:tcW w:w="3841" w:type="dxa"/>
          </w:tcPr>
          <w:p w:rsidR="003C36CB" w:rsidRPr="001D244F" w:rsidRDefault="003C36CB" w:rsidP="003C3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Hygiène des équipements et</w:t>
            </w:r>
          </w:p>
          <w:p w:rsidR="003C36CB" w:rsidRPr="001D244F" w:rsidRDefault="003C36CB" w:rsidP="003C36CB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techniques de nettoyage</w:t>
            </w:r>
          </w:p>
          <w:p w:rsidR="003C36CB" w:rsidRPr="001D244F" w:rsidRDefault="003C36CB" w:rsidP="003C36CB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1D244F" w:rsidRPr="001D244F" w:rsidRDefault="003C36CB" w:rsidP="003C3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M. TEFIANI CH</w:t>
            </w:r>
          </w:p>
        </w:tc>
        <w:tc>
          <w:tcPr>
            <w:tcW w:w="2977" w:type="dxa"/>
          </w:tcPr>
          <w:p w:rsidR="001E1552" w:rsidRPr="001D244F" w:rsidRDefault="001E1552" w:rsidP="001E155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 xml:space="preserve">Management de projet </w:t>
            </w:r>
          </w:p>
          <w:p w:rsidR="001E1552" w:rsidRPr="001D244F" w:rsidRDefault="001E1552" w:rsidP="001E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7E5907" w:rsidRPr="001D244F" w:rsidRDefault="00DE30DF" w:rsidP="001E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</w:t>
            </w:r>
            <w:r w:rsidR="001E1552" w:rsidRPr="001D244F">
              <w:rPr>
                <w:rFonts w:asciiTheme="majorHAnsi" w:hAnsiTheme="majorHAnsi" w:cstheme="majorBidi"/>
              </w:rPr>
              <w:t>. DERFOUF</w:t>
            </w:r>
          </w:p>
        </w:tc>
        <w:tc>
          <w:tcPr>
            <w:tcW w:w="3421" w:type="dxa"/>
          </w:tcPr>
          <w:p w:rsidR="00797472" w:rsidRPr="001D244F" w:rsidRDefault="00797472" w:rsidP="0079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TD Assurance qualité au sein des entreprises conformément au</w:t>
            </w:r>
          </w:p>
          <w:p w:rsidR="00797472" w:rsidRPr="001D244F" w:rsidRDefault="00797472" w:rsidP="00797472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référentiel ISO 9001</w:t>
            </w:r>
          </w:p>
          <w:p w:rsidR="001E1552" w:rsidRPr="001D244F" w:rsidRDefault="00DE30DF" w:rsidP="00797472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M.</w:t>
            </w:r>
            <w:r w:rsidR="001E1552" w:rsidRPr="001D244F">
              <w:rPr>
                <w:rFonts w:asciiTheme="majorHAnsi" w:hAnsiTheme="majorHAnsi" w:cstheme="majorBidi"/>
              </w:rPr>
              <w:t xml:space="preserve"> NEHAR B</w:t>
            </w:r>
          </w:p>
        </w:tc>
      </w:tr>
      <w:tr w:rsidR="00FB7FEA" w:rsidRPr="001D244F" w:rsidTr="00896AA5">
        <w:trPr>
          <w:trHeight w:val="975"/>
          <w:jc w:val="center"/>
        </w:trPr>
        <w:tc>
          <w:tcPr>
            <w:tcW w:w="1184" w:type="dxa"/>
            <w:shd w:val="clear" w:color="auto" w:fill="C2D69B" w:themeFill="accent3" w:themeFillTint="99"/>
            <w:vAlign w:val="center"/>
          </w:tcPr>
          <w:p w:rsidR="007E5907" w:rsidRPr="001D244F" w:rsidRDefault="001070A8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Mercredi</w:t>
            </w:r>
          </w:p>
        </w:tc>
        <w:tc>
          <w:tcPr>
            <w:tcW w:w="3530" w:type="dxa"/>
          </w:tcPr>
          <w:p w:rsidR="003C36CB" w:rsidRPr="001D244F" w:rsidRDefault="003C36CB" w:rsidP="003C3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TD Management de la qualité au</w:t>
            </w:r>
          </w:p>
          <w:p w:rsidR="003C36CB" w:rsidRPr="001D244F" w:rsidRDefault="003C36CB" w:rsidP="003C3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laboratoire conformément au</w:t>
            </w:r>
          </w:p>
          <w:p w:rsidR="003C36CB" w:rsidRPr="001D244F" w:rsidRDefault="003C36CB" w:rsidP="003C3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référentiel ISO 17025</w:t>
            </w:r>
          </w:p>
          <w:p w:rsidR="003C36CB" w:rsidRDefault="003C36CB" w:rsidP="003C3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Mme YOUSFI FZ</w:t>
            </w:r>
          </w:p>
          <w:p w:rsidR="007E5907" w:rsidRPr="001D244F" w:rsidRDefault="007E5907" w:rsidP="00CD015E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3841" w:type="dxa"/>
          </w:tcPr>
          <w:p w:rsidR="001E1552" w:rsidRPr="001D244F" w:rsidRDefault="001E1552" w:rsidP="001E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Management de la qualité au laboratoire conformément au</w:t>
            </w:r>
          </w:p>
          <w:p w:rsidR="001E1552" w:rsidRPr="001D244F" w:rsidRDefault="001E1552" w:rsidP="001E1552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référentiel ISO 17025</w:t>
            </w:r>
          </w:p>
          <w:p w:rsidR="00797472" w:rsidRPr="001D244F" w:rsidRDefault="001E1552" w:rsidP="001E1552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Mme YOUCEFI FZ</w:t>
            </w:r>
          </w:p>
        </w:tc>
        <w:tc>
          <w:tcPr>
            <w:tcW w:w="2977" w:type="dxa"/>
          </w:tcPr>
          <w:p w:rsidR="00A95F37" w:rsidRPr="001D244F" w:rsidRDefault="00A95F37" w:rsidP="006278A8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proofErr w:type="spellStart"/>
            <w:r w:rsidRPr="001D244F">
              <w:rPr>
                <w:rFonts w:asciiTheme="majorHAnsi" w:hAnsiTheme="majorHAnsi" w:cstheme="majorBidi"/>
              </w:rPr>
              <w:t>Législatio</w:t>
            </w:r>
            <w:proofErr w:type="spellEnd"/>
            <w:r w:rsidR="005D5B83" w:rsidRPr="001D244F">
              <w:rPr>
                <w:rFonts w:asciiTheme="majorHAnsi" w:hAnsiTheme="majorHAnsi" w:cstheme="majorBidi"/>
              </w:rPr>
              <w:t xml:space="preserve"> </w:t>
            </w:r>
            <w:r w:rsidRPr="001D244F">
              <w:rPr>
                <w:rFonts w:asciiTheme="majorHAnsi" w:hAnsiTheme="majorHAnsi" w:cstheme="majorBidi"/>
              </w:rPr>
              <w:t>n</w:t>
            </w:r>
            <w:r w:rsidR="006278A8">
              <w:rPr>
                <w:rFonts w:asciiTheme="majorHAnsi" w:hAnsiTheme="majorHAnsi" w:cstheme="majorBidi"/>
              </w:rPr>
              <w:t xml:space="preserve">                                        </w:t>
            </w:r>
            <w:r w:rsidR="00DE30DF" w:rsidRPr="001D244F">
              <w:rPr>
                <w:rFonts w:asciiTheme="majorHAnsi" w:hAnsiTheme="majorHAnsi" w:cstheme="majorBidi"/>
              </w:rPr>
              <w:t>M.</w:t>
            </w:r>
            <w:r w:rsidRPr="001D244F">
              <w:rPr>
                <w:rFonts w:asciiTheme="majorHAnsi" w:hAnsiTheme="majorHAnsi" w:cstheme="majorBidi"/>
              </w:rPr>
              <w:t xml:space="preserve"> KAZI TANI Z</w:t>
            </w:r>
          </w:p>
          <w:p w:rsidR="00B962F5" w:rsidRPr="001D244F" w:rsidRDefault="005D5B83" w:rsidP="006278A8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  <w:highlight w:val="cyan"/>
              </w:rPr>
              <w:t>Salle 35</w:t>
            </w:r>
          </w:p>
        </w:tc>
        <w:tc>
          <w:tcPr>
            <w:tcW w:w="3421" w:type="dxa"/>
            <w:shd w:val="clear" w:color="auto" w:fill="auto"/>
          </w:tcPr>
          <w:p w:rsidR="005D5B83" w:rsidRPr="001D244F" w:rsidRDefault="001E1552" w:rsidP="0062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 xml:space="preserve">Management de projet </w:t>
            </w:r>
            <w:r w:rsidR="006278A8">
              <w:rPr>
                <w:rFonts w:asciiTheme="majorHAnsi" w:hAnsiTheme="majorHAnsi" w:cstheme="majorBidi"/>
              </w:rPr>
              <w:t xml:space="preserve">                              </w:t>
            </w:r>
            <w:r w:rsidR="00DE30DF" w:rsidRPr="001D244F">
              <w:rPr>
                <w:rFonts w:asciiTheme="majorHAnsi" w:hAnsiTheme="majorHAnsi" w:cstheme="majorBidi"/>
              </w:rPr>
              <w:t>M</w:t>
            </w:r>
            <w:r w:rsidRPr="001D244F">
              <w:rPr>
                <w:rFonts w:asciiTheme="majorHAnsi" w:hAnsiTheme="majorHAnsi" w:cstheme="majorBidi"/>
              </w:rPr>
              <w:t>. DERFOUF</w:t>
            </w:r>
            <w:r w:rsidR="006278A8">
              <w:rPr>
                <w:rFonts w:asciiTheme="majorHAnsi" w:hAnsiTheme="majorHAnsi" w:cstheme="majorBidi"/>
              </w:rPr>
              <w:t xml:space="preserve">                                           </w:t>
            </w:r>
            <w:r w:rsidR="005D5B83" w:rsidRPr="001D244F">
              <w:rPr>
                <w:rFonts w:asciiTheme="majorHAnsi" w:hAnsiTheme="majorHAnsi" w:cstheme="majorBidi"/>
                <w:highlight w:val="cyan"/>
              </w:rPr>
              <w:t>Salle 35</w:t>
            </w:r>
          </w:p>
        </w:tc>
      </w:tr>
      <w:tr w:rsidR="00FB7FEA" w:rsidRPr="001D244F" w:rsidTr="00DE30DF">
        <w:trPr>
          <w:jc w:val="center"/>
        </w:trPr>
        <w:tc>
          <w:tcPr>
            <w:tcW w:w="1184" w:type="dxa"/>
            <w:shd w:val="clear" w:color="auto" w:fill="C2D69B" w:themeFill="accent3" w:themeFillTint="99"/>
            <w:vAlign w:val="center"/>
          </w:tcPr>
          <w:p w:rsidR="007E5907" w:rsidRPr="001D244F" w:rsidRDefault="001070A8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Jeudi</w:t>
            </w:r>
          </w:p>
        </w:tc>
        <w:tc>
          <w:tcPr>
            <w:tcW w:w="3530" w:type="dxa"/>
            <w:shd w:val="clear" w:color="auto" w:fill="auto"/>
          </w:tcPr>
          <w:p w:rsidR="00797472" w:rsidRPr="001D244F" w:rsidRDefault="00797472" w:rsidP="00DE30DF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Anglais technique et scientifique</w:t>
            </w:r>
          </w:p>
          <w:p w:rsidR="00872617" w:rsidRPr="001D244F" w:rsidRDefault="00DE30DF" w:rsidP="00797472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 xml:space="preserve">M. </w:t>
            </w:r>
            <w:r w:rsidR="00797472" w:rsidRPr="001D244F">
              <w:rPr>
                <w:rFonts w:asciiTheme="majorHAnsi" w:hAnsiTheme="majorHAnsi" w:cstheme="majorBidi"/>
              </w:rPr>
              <w:t>MAHJOUB T</w:t>
            </w:r>
          </w:p>
        </w:tc>
        <w:tc>
          <w:tcPr>
            <w:tcW w:w="3841" w:type="dxa"/>
            <w:shd w:val="clear" w:color="auto" w:fill="auto"/>
          </w:tcPr>
          <w:p w:rsidR="001E1552" w:rsidRPr="001D244F" w:rsidRDefault="001E1552" w:rsidP="00DE30DF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Anglais technique et scientifique</w:t>
            </w:r>
          </w:p>
          <w:p w:rsidR="007E5907" w:rsidRPr="001D244F" w:rsidRDefault="00DE30DF" w:rsidP="001E1552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M.</w:t>
            </w:r>
            <w:r w:rsidR="001E1552" w:rsidRPr="001D244F">
              <w:rPr>
                <w:rFonts w:asciiTheme="majorHAnsi" w:hAnsiTheme="majorHAnsi" w:cstheme="majorBidi"/>
              </w:rPr>
              <w:t xml:space="preserve"> MAHJOUB T</w:t>
            </w:r>
          </w:p>
          <w:p w:rsidR="000E5558" w:rsidRPr="001D244F" w:rsidRDefault="000E5558" w:rsidP="001E1552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977" w:type="dxa"/>
            <w:shd w:val="clear" w:color="auto" w:fill="C2D69B" w:themeFill="accent3" w:themeFillTint="99"/>
          </w:tcPr>
          <w:p w:rsidR="007E5907" w:rsidRPr="001D244F" w:rsidRDefault="007E5907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3421" w:type="dxa"/>
            <w:shd w:val="clear" w:color="auto" w:fill="C2D69B" w:themeFill="accent3" w:themeFillTint="99"/>
          </w:tcPr>
          <w:p w:rsidR="007E5907" w:rsidRPr="001D244F" w:rsidRDefault="007E5907" w:rsidP="00B962F5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</w:tr>
    </w:tbl>
    <w:p w:rsidR="007E5907" w:rsidRPr="001D244F" w:rsidRDefault="007E5907" w:rsidP="00B962F5">
      <w:pPr>
        <w:spacing w:line="240" w:lineRule="auto"/>
        <w:rPr>
          <w:rFonts w:asciiTheme="majorHAnsi" w:hAnsiTheme="majorHAnsi" w:cstheme="majorBidi"/>
          <w:b/>
          <w:bCs/>
        </w:rPr>
      </w:pPr>
    </w:p>
    <w:p w:rsidR="001D244F" w:rsidRPr="001D244F" w:rsidRDefault="001D244F" w:rsidP="00B962F5">
      <w:pPr>
        <w:spacing w:line="240" w:lineRule="auto"/>
        <w:rPr>
          <w:rFonts w:asciiTheme="majorHAnsi" w:hAnsiTheme="majorHAnsi" w:cstheme="majorBidi"/>
          <w:b/>
          <w:bCs/>
        </w:rPr>
      </w:pPr>
    </w:p>
    <w:p w:rsidR="000E5558" w:rsidRPr="001D244F" w:rsidRDefault="000E5558" w:rsidP="000E5558">
      <w:pPr>
        <w:spacing w:line="240" w:lineRule="auto"/>
        <w:rPr>
          <w:rFonts w:asciiTheme="majorHAnsi" w:hAnsiTheme="majorHAnsi" w:cstheme="majorBidi"/>
          <w:b/>
          <w:bCs/>
          <w:sz w:val="24"/>
          <w:szCs w:val="24"/>
        </w:rPr>
      </w:pPr>
    </w:p>
    <w:p w:rsidR="00F425C5" w:rsidRPr="001D244F" w:rsidRDefault="00F425C5" w:rsidP="00B962F5">
      <w:pPr>
        <w:spacing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7E5907" w:rsidRPr="001D244F" w:rsidRDefault="001070A8" w:rsidP="00B962F5">
      <w:pPr>
        <w:spacing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001D244F">
        <w:rPr>
          <w:rFonts w:asciiTheme="majorHAnsi" w:hAnsiTheme="majorHAnsi" w:cstheme="majorBidi"/>
          <w:b/>
          <w:bCs/>
          <w:sz w:val="24"/>
          <w:szCs w:val="24"/>
        </w:rPr>
        <w:lastRenderedPageBreak/>
        <w:t xml:space="preserve">M1- Procédés et transformation </w:t>
      </w:r>
      <w:r w:rsidR="00200A7F" w:rsidRPr="001D244F">
        <w:rPr>
          <w:rFonts w:asciiTheme="majorHAnsi" w:hAnsiTheme="majorHAnsi" w:cstheme="majorBidi"/>
          <w:b/>
          <w:bCs/>
          <w:sz w:val="24"/>
          <w:szCs w:val="24"/>
        </w:rPr>
        <w:t>des produits agro-alimentaires</w:t>
      </w:r>
    </w:p>
    <w:tbl>
      <w:tblPr>
        <w:tblStyle w:val="Grilledutableau"/>
        <w:tblW w:w="14885" w:type="dxa"/>
        <w:tblInd w:w="-318" w:type="dxa"/>
        <w:tblLook w:val="04A0" w:firstRow="1" w:lastRow="0" w:firstColumn="1" w:lastColumn="0" w:noHBand="0" w:noVBand="1"/>
      </w:tblPr>
      <w:tblGrid>
        <w:gridCol w:w="1277"/>
        <w:gridCol w:w="2835"/>
        <w:gridCol w:w="142"/>
        <w:gridCol w:w="2693"/>
        <w:gridCol w:w="2796"/>
        <w:gridCol w:w="2728"/>
        <w:gridCol w:w="2414"/>
      </w:tblGrid>
      <w:tr w:rsidR="00FB7FEA" w:rsidRPr="001D244F" w:rsidTr="00CC63F5">
        <w:tc>
          <w:tcPr>
            <w:tcW w:w="1277" w:type="dxa"/>
            <w:shd w:val="clear" w:color="auto" w:fill="DBE5F1" w:themeFill="accent1" w:themeFillTint="33"/>
            <w:vAlign w:val="center"/>
          </w:tcPr>
          <w:p w:rsidR="007E5907" w:rsidRPr="001D244F" w:rsidRDefault="001070A8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  <w:highlight w:val="yellow"/>
              </w:rPr>
              <w:t>Salle 36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7E5907" w:rsidRPr="001D244F" w:rsidRDefault="001070A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8h 30  - 10h</w:t>
            </w:r>
          </w:p>
        </w:tc>
        <w:tc>
          <w:tcPr>
            <w:tcW w:w="2835" w:type="dxa"/>
            <w:gridSpan w:val="2"/>
            <w:shd w:val="clear" w:color="auto" w:fill="D99594" w:themeFill="accent2" w:themeFillTint="99"/>
          </w:tcPr>
          <w:p w:rsidR="007E5907" w:rsidRPr="001D244F" w:rsidRDefault="001070A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10h – 11h 30</w:t>
            </w:r>
          </w:p>
        </w:tc>
        <w:tc>
          <w:tcPr>
            <w:tcW w:w="2796" w:type="dxa"/>
            <w:shd w:val="clear" w:color="auto" w:fill="D99594" w:themeFill="accent2" w:themeFillTint="99"/>
          </w:tcPr>
          <w:p w:rsidR="007E5907" w:rsidRPr="001D244F" w:rsidRDefault="001070A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  <w:highlight w:val="yellow"/>
              </w:rPr>
              <w:t>12h 30</w:t>
            </w:r>
            <w:r w:rsidRPr="001D244F">
              <w:rPr>
                <w:rFonts w:asciiTheme="majorHAnsi" w:hAnsiTheme="majorHAnsi" w:cstheme="majorBidi"/>
                <w:b/>
                <w:bCs/>
              </w:rPr>
              <w:t xml:space="preserve"> – 14h</w:t>
            </w:r>
          </w:p>
        </w:tc>
        <w:tc>
          <w:tcPr>
            <w:tcW w:w="2728" w:type="dxa"/>
            <w:shd w:val="clear" w:color="auto" w:fill="D99594" w:themeFill="accent2" w:themeFillTint="99"/>
          </w:tcPr>
          <w:p w:rsidR="007E5907" w:rsidRPr="001D244F" w:rsidRDefault="001070A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14h – 15h 30</w:t>
            </w:r>
          </w:p>
        </w:tc>
        <w:tc>
          <w:tcPr>
            <w:tcW w:w="2414" w:type="dxa"/>
            <w:shd w:val="clear" w:color="auto" w:fill="D99594" w:themeFill="accent2" w:themeFillTint="99"/>
          </w:tcPr>
          <w:p w:rsidR="007E5907" w:rsidRPr="001D244F" w:rsidRDefault="001070A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15h 30 – 17h</w:t>
            </w:r>
          </w:p>
        </w:tc>
      </w:tr>
      <w:tr w:rsidR="00FB7FEA" w:rsidRPr="001D244F" w:rsidTr="00CC63F5">
        <w:tc>
          <w:tcPr>
            <w:tcW w:w="1277" w:type="dxa"/>
            <w:shd w:val="clear" w:color="auto" w:fill="C2D69B" w:themeFill="accent3" w:themeFillTint="99"/>
            <w:vAlign w:val="center"/>
          </w:tcPr>
          <w:p w:rsidR="007E5907" w:rsidRPr="001D244F" w:rsidRDefault="001070A8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Samedi (EAD)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872617" w:rsidRPr="001D244F" w:rsidRDefault="00872617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7E5907" w:rsidRPr="001D244F" w:rsidRDefault="007E5907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A3F8A" w:rsidRPr="001D244F" w:rsidRDefault="00EA3F8A" w:rsidP="00EA3F8A">
            <w:pPr>
              <w:pStyle w:val="Default"/>
              <w:rPr>
                <w:rFonts w:asciiTheme="majorHAnsi" w:hAnsiTheme="majorHAnsi"/>
              </w:rPr>
            </w:pPr>
          </w:p>
          <w:p w:rsidR="00EA3F8A" w:rsidRPr="001D244F" w:rsidRDefault="00EA3F8A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Législation</w:t>
            </w:r>
          </w:p>
          <w:p w:rsidR="00872617" w:rsidRPr="001D244F" w:rsidRDefault="007A43A4" w:rsidP="00DE30D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CHEIKH K</w:t>
            </w:r>
          </w:p>
          <w:p w:rsidR="00872617" w:rsidRPr="001D244F" w:rsidRDefault="00872617" w:rsidP="00EA3F8A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796" w:type="dxa"/>
            <w:shd w:val="clear" w:color="auto" w:fill="C2D69B" w:themeFill="accent3" w:themeFillTint="99"/>
          </w:tcPr>
          <w:p w:rsidR="007E5907" w:rsidRPr="001D244F" w:rsidRDefault="007E5907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728" w:type="dxa"/>
            <w:shd w:val="clear" w:color="auto" w:fill="C2D69B" w:themeFill="accent3" w:themeFillTint="99"/>
          </w:tcPr>
          <w:p w:rsidR="007E5907" w:rsidRPr="001D244F" w:rsidRDefault="007E5907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414" w:type="dxa"/>
            <w:shd w:val="clear" w:color="auto" w:fill="C2D69B" w:themeFill="accent3" w:themeFillTint="99"/>
          </w:tcPr>
          <w:p w:rsidR="007E5907" w:rsidRPr="001D244F" w:rsidRDefault="007E5907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FB7FEA" w:rsidRPr="001D244F" w:rsidTr="00CC63F5">
        <w:tc>
          <w:tcPr>
            <w:tcW w:w="1277" w:type="dxa"/>
            <w:shd w:val="clear" w:color="auto" w:fill="C2D69B" w:themeFill="accent3" w:themeFillTint="99"/>
            <w:vAlign w:val="center"/>
          </w:tcPr>
          <w:p w:rsidR="007E5907" w:rsidRPr="001D244F" w:rsidRDefault="001070A8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Dimanche</w:t>
            </w:r>
          </w:p>
        </w:tc>
        <w:tc>
          <w:tcPr>
            <w:tcW w:w="2835" w:type="dxa"/>
          </w:tcPr>
          <w:p w:rsidR="00EA3F8A" w:rsidRPr="001D244F" w:rsidRDefault="00EA3F8A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Simulation et optimisation des procédés industriels</w:t>
            </w:r>
          </w:p>
          <w:p w:rsidR="00DE30DF" w:rsidRPr="001D244F" w:rsidRDefault="00DE30DF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7E5907" w:rsidRPr="001D244F" w:rsidRDefault="007A43A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 xml:space="preserve">MALIKI </w:t>
            </w:r>
            <w:r w:rsidR="00CC63F5" w:rsidRPr="001D244F">
              <w:rPr>
                <w:rFonts w:asciiTheme="majorHAnsi" w:hAnsiTheme="majorHAnsi" w:cstheme="majorBidi"/>
              </w:rPr>
              <w:t>F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A3F8A" w:rsidRPr="001D244F" w:rsidRDefault="00EA3F8A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Simulation et optimisation des procédés industriels</w:t>
            </w:r>
          </w:p>
          <w:p w:rsidR="00CC63F5" w:rsidRPr="001D244F" w:rsidRDefault="00CC63F5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DB57E7" w:rsidRPr="001D244F" w:rsidRDefault="00CC63F5" w:rsidP="00A630F1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MALIKI F</w:t>
            </w:r>
          </w:p>
          <w:p w:rsidR="00A630F1" w:rsidRPr="001D244F" w:rsidRDefault="00A630F1" w:rsidP="00A630F1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796" w:type="dxa"/>
            <w:shd w:val="clear" w:color="auto" w:fill="C2D69B" w:themeFill="accent3" w:themeFillTint="99"/>
          </w:tcPr>
          <w:p w:rsidR="007E5907" w:rsidRPr="001D244F" w:rsidRDefault="007E5907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728" w:type="dxa"/>
            <w:shd w:val="clear" w:color="auto" w:fill="C2D69B" w:themeFill="accent3" w:themeFillTint="99"/>
          </w:tcPr>
          <w:p w:rsidR="007E5907" w:rsidRPr="001D244F" w:rsidRDefault="007E5907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414" w:type="dxa"/>
            <w:shd w:val="clear" w:color="auto" w:fill="C2D69B" w:themeFill="accent3" w:themeFillTint="99"/>
          </w:tcPr>
          <w:p w:rsidR="007E5907" w:rsidRPr="001D244F" w:rsidRDefault="007E5907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FB7FEA" w:rsidRPr="001D244F" w:rsidTr="00A630F1">
        <w:trPr>
          <w:trHeight w:val="1189"/>
        </w:trPr>
        <w:tc>
          <w:tcPr>
            <w:tcW w:w="1277" w:type="dxa"/>
            <w:shd w:val="clear" w:color="auto" w:fill="C2D69B" w:themeFill="accent3" w:themeFillTint="99"/>
            <w:vAlign w:val="center"/>
          </w:tcPr>
          <w:p w:rsidR="007E5907" w:rsidRPr="001D244F" w:rsidRDefault="001070A8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Lundi</w:t>
            </w:r>
          </w:p>
        </w:tc>
        <w:tc>
          <w:tcPr>
            <w:tcW w:w="2835" w:type="dxa"/>
          </w:tcPr>
          <w:p w:rsidR="007E5907" w:rsidRPr="001D244F" w:rsidRDefault="001070A8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Technologie des Industries agro-alimentaires (2)</w:t>
            </w:r>
          </w:p>
          <w:p w:rsidR="00DE30DF" w:rsidRPr="001D244F" w:rsidRDefault="00DE30DF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7E5907" w:rsidRPr="001D244F" w:rsidRDefault="007A43A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TEFIANI CH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E5907" w:rsidRPr="001D244F" w:rsidRDefault="001070A8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Technologie des Industries agro-alimentaires (2)</w:t>
            </w:r>
          </w:p>
          <w:p w:rsidR="000E5558" w:rsidRPr="001D244F" w:rsidRDefault="000E5558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A630F1" w:rsidRPr="001D244F" w:rsidRDefault="007A43A4" w:rsidP="00A630F1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TEFIANI CH</w:t>
            </w:r>
          </w:p>
        </w:tc>
        <w:tc>
          <w:tcPr>
            <w:tcW w:w="2796" w:type="dxa"/>
            <w:shd w:val="clear" w:color="auto" w:fill="auto"/>
          </w:tcPr>
          <w:p w:rsidR="007E5907" w:rsidRPr="001D244F" w:rsidRDefault="00EA3F8A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TD Technologie des Industries agro-alimentaires (2)</w:t>
            </w:r>
          </w:p>
          <w:p w:rsidR="007A43A4" w:rsidRPr="001D244F" w:rsidRDefault="007A43A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TEFIANI CH</w:t>
            </w:r>
          </w:p>
        </w:tc>
        <w:tc>
          <w:tcPr>
            <w:tcW w:w="2728" w:type="dxa"/>
            <w:shd w:val="clear" w:color="auto" w:fill="auto"/>
          </w:tcPr>
          <w:p w:rsidR="007E5907" w:rsidRPr="001D244F" w:rsidRDefault="001070A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TP Valorisation des résidus agro-industriels</w:t>
            </w:r>
          </w:p>
          <w:p w:rsidR="007E5907" w:rsidRPr="001D244F" w:rsidRDefault="001070A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proofErr w:type="spellStart"/>
            <w:r w:rsidRPr="001D244F">
              <w:rPr>
                <w:rFonts w:asciiTheme="majorHAnsi" w:hAnsiTheme="majorHAnsi" w:cstheme="majorBidi"/>
              </w:rPr>
              <w:t>Lab</w:t>
            </w:r>
            <w:proofErr w:type="spellEnd"/>
            <w:r w:rsidRPr="001D244F">
              <w:rPr>
                <w:rFonts w:asciiTheme="majorHAnsi" w:hAnsiTheme="majorHAnsi" w:cstheme="majorBidi"/>
              </w:rPr>
              <w:t xml:space="preserve"> Biochimie n°2</w:t>
            </w:r>
          </w:p>
          <w:p w:rsidR="007A43A4" w:rsidRPr="001D244F" w:rsidRDefault="007A43A4" w:rsidP="007A43A4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ZENASNI MA</w:t>
            </w:r>
          </w:p>
          <w:p w:rsidR="00DB57E7" w:rsidRPr="001D244F" w:rsidRDefault="00DB57E7" w:rsidP="007A43A4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414" w:type="dxa"/>
            <w:shd w:val="clear" w:color="auto" w:fill="C2D69B" w:themeFill="accent3" w:themeFillTint="99"/>
          </w:tcPr>
          <w:p w:rsidR="007E5907" w:rsidRPr="001D244F" w:rsidRDefault="007E5907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FB7FEA" w:rsidRPr="001D244F" w:rsidTr="00896AA5">
        <w:trPr>
          <w:trHeight w:val="1241"/>
        </w:trPr>
        <w:tc>
          <w:tcPr>
            <w:tcW w:w="1277" w:type="dxa"/>
            <w:shd w:val="clear" w:color="auto" w:fill="C2D69B" w:themeFill="accent3" w:themeFillTint="99"/>
            <w:vAlign w:val="center"/>
          </w:tcPr>
          <w:p w:rsidR="007E5907" w:rsidRPr="001D244F" w:rsidRDefault="001070A8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Mardi</w:t>
            </w:r>
          </w:p>
        </w:tc>
        <w:tc>
          <w:tcPr>
            <w:tcW w:w="2835" w:type="dxa"/>
          </w:tcPr>
          <w:p w:rsidR="00EA3F8A" w:rsidRPr="001D244F" w:rsidRDefault="00EA3F8A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Valorisation des résidus agro-industriels</w:t>
            </w:r>
          </w:p>
          <w:p w:rsidR="00DE30DF" w:rsidRPr="001D244F" w:rsidRDefault="00DE30DF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EA3F8A" w:rsidRPr="001D244F" w:rsidRDefault="007A43A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ZENASNI MA</w:t>
            </w:r>
          </w:p>
          <w:p w:rsidR="00EA3F8A" w:rsidRPr="001D244F" w:rsidRDefault="00EA3F8A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7E5907" w:rsidRPr="001D244F" w:rsidRDefault="007E5907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A43A4" w:rsidRPr="001D244F" w:rsidRDefault="007A43A4" w:rsidP="000E5558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Valorisation des résidus agro-industriels</w:t>
            </w:r>
          </w:p>
          <w:p w:rsidR="00CC63F5" w:rsidRPr="001D244F" w:rsidRDefault="00CC63F5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A630F1" w:rsidRPr="001D244F" w:rsidRDefault="007A43A4" w:rsidP="00A630F1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ZENASNI MA</w:t>
            </w:r>
          </w:p>
        </w:tc>
        <w:tc>
          <w:tcPr>
            <w:tcW w:w="2796" w:type="dxa"/>
            <w:shd w:val="clear" w:color="auto" w:fill="auto"/>
          </w:tcPr>
          <w:p w:rsidR="004D11FC" w:rsidRPr="001D244F" w:rsidRDefault="004D11FC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TP Biochimie et physico- chimie alimentaires</w:t>
            </w:r>
          </w:p>
          <w:p w:rsidR="00DE30DF" w:rsidRPr="001D244F" w:rsidRDefault="004D11FC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 xml:space="preserve">BEN MENNI D </w:t>
            </w:r>
          </w:p>
          <w:p w:rsidR="007E5907" w:rsidRPr="001D244F" w:rsidRDefault="00F86E09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labo de </w:t>
            </w:r>
            <w:bookmarkStart w:id="0" w:name="_GoBack"/>
            <w:bookmarkEnd w:id="0"/>
            <w:r w:rsidRPr="00F86E09">
              <w:rPr>
                <w:rFonts w:asciiTheme="majorHAnsi" w:hAnsiTheme="majorHAnsi" w:cstheme="majorBidi"/>
              </w:rPr>
              <w:t xml:space="preserve">biochimie </w:t>
            </w:r>
            <w:r w:rsidRPr="00F86E09">
              <w:rPr>
                <w:rFonts w:asciiTheme="majorHAnsi" w:hAnsiTheme="majorHAnsi" w:cstheme="majorBidi"/>
              </w:rPr>
              <w:t>n°</w:t>
            </w:r>
            <w:r w:rsidRPr="00F86E09">
              <w:rPr>
                <w:rFonts w:asciiTheme="majorHAnsi" w:hAnsiTheme="majorHAnsi" w:cstheme="majorBidi"/>
              </w:rPr>
              <w:t>5</w:t>
            </w:r>
          </w:p>
        </w:tc>
        <w:tc>
          <w:tcPr>
            <w:tcW w:w="2728" w:type="dxa"/>
            <w:shd w:val="clear" w:color="auto" w:fill="auto"/>
          </w:tcPr>
          <w:p w:rsidR="007A43A4" w:rsidRPr="001D244F" w:rsidRDefault="007A43A4" w:rsidP="007A43A4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Biochimie et physico- chimie alimentaires</w:t>
            </w:r>
          </w:p>
          <w:p w:rsidR="00DE30DF" w:rsidRPr="001D244F" w:rsidRDefault="00DE30DF" w:rsidP="007A43A4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896AA5" w:rsidRPr="001D244F" w:rsidRDefault="007A43A4" w:rsidP="00896AA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BEN MENNI D</w:t>
            </w:r>
          </w:p>
        </w:tc>
        <w:tc>
          <w:tcPr>
            <w:tcW w:w="2414" w:type="dxa"/>
            <w:shd w:val="clear" w:color="auto" w:fill="C2D69B" w:themeFill="accent3" w:themeFillTint="99"/>
          </w:tcPr>
          <w:p w:rsidR="007E5907" w:rsidRPr="001D244F" w:rsidRDefault="007E5907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EA3F8A" w:rsidRPr="001D244F" w:rsidTr="00CC63F5">
        <w:tc>
          <w:tcPr>
            <w:tcW w:w="1277" w:type="dxa"/>
            <w:shd w:val="clear" w:color="auto" w:fill="C2D69B" w:themeFill="accent3" w:themeFillTint="99"/>
            <w:vAlign w:val="center"/>
          </w:tcPr>
          <w:p w:rsidR="00EA3F8A" w:rsidRPr="001D244F" w:rsidRDefault="00EA3F8A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Mercredi</w:t>
            </w:r>
          </w:p>
        </w:tc>
        <w:tc>
          <w:tcPr>
            <w:tcW w:w="13608" w:type="dxa"/>
            <w:gridSpan w:val="6"/>
          </w:tcPr>
          <w:p w:rsidR="00EA3F8A" w:rsidRPr="001D244F" w:rsidRDefault="00EA3F8A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Sorties sur terrain, séminaires, stage</w:t>
            </w:r>
          </w:p>
          <w:p w:rsidR="007A43A4" w:rsidRPr="001D244F" w:rsidRDefault="007A43A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ZENASNI MA, MEROUFEL B</w:t>
            </w:r>
          </w:p>
        </w:tc>
      </w:tr>
      <w:tr w:rsidR="00EA3F8A" w:rsidRPr="001D244F" w:rsidTr="00CC63F5">
        <w:tc>
          <w:tcPr>
            <w:tcW w:w="1277" w:type="dxa"/>
            <w:shd w:val="clear" w:color="auto" w:fill="C2D69B" w:themeFill="accent3" w:themeFillTint="99"/>
            <w:vAlign w:val="center"/>
          </w:tcPr>
          <w:p w:rsidR="00EA3F8A" w:rsidRPr="001D244F" w:rsidRDefault="00EA3F8A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Jeudi</w:t>
            </w:r>
          </w:p>
          <w:p w:rsidR="00EA3F8A" w:rsidRPr="001D244F" w:rsidRDefault="00EA3F8A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A3F8A" w:rsidRPr="001D244F" w:rsidRDefault="00EA3F8A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Génie des procédés alimentaires (2)</w:t>
            </w:r>
          </w:p>
          <w:p w:rsidR="007A43A4" w:rsidRPr="001D244F" w:rsidRDefault="007A43A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MEROUFEL B</w:t>
            </w:r>
          </w:p>
          <w:p w:rsidR="00DB57E7" w:rsidRPr="001D244F" w:rsidRDefault="00DB57E7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693" w:type="dxa"/>
            <w:shd w:val="clear" w:color="auto" w:fill="auto"/>
          </w:tcPr>
          <w:p w:rsidR="007A43A4" w:rsidRPr="001D244F" w:rsidRDefault="00EA3F8A" w:rsidP="00CC63F5">
            <w:pPr>
              <w:spacing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Génie des procédés alimentaires (2)</w:t>
            </w:r>
            <w:r w:rsidR="007A43A4" w:rsidRPr="001D244F">
              <w:rPr>
                <w:rFonts w:asciiTheme="majorHAnsi" w:hAnsiTheme="majorHAnsi" w:cstheme="majorBidi"/>
              </w:rPr>
              <w:t xml:space="preserve"> MEROUFEL B</w:t>
            </w:r>
          </w:p>
        </w:tc>
        <w:tc>
          <w:tcPr>
            <w:tcW w:w="2796" w:type="dxa"/>
            <w:shd w:val="clear" w:color="auto" w:fill="auto"/>
          </w:tcPr>
          <w:p w:rsidR="007A43A4" w:rsidRPr="001D244F" w:rsidRDefault="00EA3F8A" w:rsidP="00CC63F5">
            <w:pPr>
              <w:spacing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Génie des procédés alimentaires (2)</w:t>
            </w:r>
            <w:r w:rsidR="007A43A4" w:rsidRPr="001D244F">
              <w:rPr>
                <w:rFonts w:asciiTheme="majorHAnsi" w:hAnsiTheme="majorHAnsi" w:cstheme="majorBidi"/>
              </w:rPr>
              <w:t xml:space="preserve"> MEROUFEL B</w:t>
            </w:r>
          </w:p>
        </w:tc>
        <w:tc>
          <w:tcPr>
            <w:tcW w:w="514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A3F8A" w:rsidRPr="001D244F" w:rsidRDefault="00EA3F8A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</w:tbl>
    <w:p w:rsidR="007E5907" w:rsidRPr="001D244F" w:rsidRDefault="007E5907" w:rsidP="00B962F5">
      <w:pPr>
        <w:spacing w:line="240" w:lineRule="auto"/>
        <w:rPr>
          <w:rFonts w:asciiTheme="majorHAnsi" w:hAnsiTheme="majorHAnsi"/>
        </w:rPr>
      </w:pPr>
    </w:p>
    <w:sectPr w:rsidR="007E5907" w:rsidRPr="001D244F">
      <w:headerReference w:type="default" r:id="rId7"/>
      <w:pgSz w:w="16838" w:h="11906" w:orient="landscape"/>
      <w:pgMar w:top="1417" w:right="1417" w:bottom="8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E5" w:rsidRDefault="00D14AE5">
      <w:pPr>
        <w:spacing w:line="240" w:lineRule="auto"/>
      </w:pPr>
      <w:r>
        <w:separator/>
      </w:r>
    </w:p>
  </w:endnote>
  <w:endnote w:type="continuationSeparator" w:id="0">
    <w:p w:rsidR="00D14AE5" w:rsidRDefault="00D14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E5" w:rsidRDefault="00D14AE5">
      <w:pPr>
        <w:spacing w:after="0"/>
      </w:pPr>
      <w:r>
        <w:separator/>
      </w:r>
    </w:p>
  </w:footnote>
  <w:footnote w:type="continuationSeparator" w:id="0">
    <w:p w:rsidR="00D14AE5" w:rsidRDefault="00D14A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73" w:rsidRDefault="00EC3D73">
    <w:pPr>
      <w:pStyle w:val="En-tte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3967480</wp:posOffset>
          </wp:positionH>
          <wp:positionV relativeFrom="paragraph">
            <wp:posOffset>-249555</wp:posOffset>
          </wp:positionV>
          <wp:extent cx="581025" cy="828675"/>
          <wp:effectExtent l="19050" t="0" r="9525" b="0"/>
          <wp:wrapSquare wrapText="bothSides"/>
          <wp:docPr id="4" name="Image 2" descr="LogoUABT c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 descr="LogoUABT cop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</w:rPr>
      <w:t xml:space="preserve">Université Abou </w:t>
    </w:r>
    <w:proofErr w:type="spellStart"/>
    <w:r>
      <w:rPr>
        <w:rFonts w:asciiTheme="majorBidi" w:hAnsiTheme="majorBidi" w:cstheme="majorBidi"/>
        <w:b/>
        <w:bCs/>
      </w:rPr>
      <w:t>Bekr</w:t>
    </w:r>
    <w:proofErr w:type="spellEnd"/>
    <w:r>
      <w:rPr>
        <w:rFonts w:asciiTheme="majorBidi" w:hAnsiTheme="majorBidi" w:cstheme="majorBidi"/>
        <w:b/>
        <w:bCs/>
      </w:rPr>
      <w:t xml:space="preserve">  </w:t>
    </w:r>
    <w:proofErr w:type="spellStart"/>
    <w:r>
      <w:rPr>
        <w:rFonts w:asciiTheme="majorBidi" w:hAnsiTheme="majorBidi" w:cstheme="majorBidi"/>
        <w:b/>
        <w:bCs/>
      </w:rPr>
      <w:t>Belkaid</w:t>
    </w:r>
    <w:proofErr w:type="spellEnd"/>
    <w:r>
      <w:rPr>
        <w:rFonts w:asciiTheme="majorBidi" w:hAnsiTheme="majorBidi" w:cstheme="majorBidi"/>
        <w:b/>
        <w:bCs/>
      </w:rPr>
      <w:t xml:space="preserve"> – TLEMCEN </w:t>
    </w:r>
  </w:p>
  <w:p w:rsidR="00EC3D73" w:rsidRDefault="00EC3D73">
    <w:pPr>
      <w:pStyle w:val="En-tte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>Faculté des Sciences de la Nature et de la Vie                                                                                          Année universitaire (2023/2024)</w:t>
    </w:r>
  </w:p>
  <w:p w:rsidR="00EC3D73" w:rsidRDefault="00EC3D73">
    <w:pPr>
      <w:pStyle w:val="En-tte"/>
      <w:rPr>
        <w:rFonts w:asciiTheme="majorBidi" w:hAnsiTheme="majorBidi" w:cstheme="majorBidi"/>
        <w:b/>
        <w:bCs/>
      </w:rPr>
    </w:pPr>
    <w:proofErr w:type="gramStart"/>
    <w:r>
      <w:rPr>
        <w:rFonts w:asciiTheme="majorBidi" w:hAnsiTheme="majorBidi" w:cstheme="majorBidi"/>
        <w:b/>
        <w:bCs/>
      </w:rPr>
      <w:t>et</w:t>
    </w:r>
    <w:proofErr w:type="gramEnd"/>
    <w:r>
      <w:rPr>
        <w:rFonts w:asciiTheme="majorBidi" w:hAnsiTheme="majorBidi" w:cstheme="majorBidi"/>
        <w:b/>
        <w:bCs/>
      </w:rPr>
      <w:t xml:space="preserve"> Sciences de la Terre et de l’Univers</w:t>
    </w:r>
  </w:p>
  <w:p w:rsidR="00EC3D73" w:rsidRDefault="00EC3D73">
    <w:pPr>
      <w:pStyle w:val="En-tte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>Département de d’Agronomie</w:t>
    </w:r>
  </w:p>
  <w:p w:rsidR="00EC3D73" w:rsidRDefault="00EC3D73" w:rsidP="001D244F">
    <w:pPr>
      <w:pStyle w:val="En-tte"/>
      <w:pBdr>
        <w:bottom w:val="double" w:sz="12" w:space="1" w:color="auto"/>
      </w:pBdr>
      <w:jc w:val="center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>Emploi du temps du Semestre II</w:t>
    </w:r>
  </w:p>
  <w:p w:rsidR="001D244F" w:rsidRDefault="001D244F" w:rsidP="001D244F">
    <w:pPr>
      <w:pStyle w:val="En-tte"/>
      <w:pBdr>
        <w:bottom w:val="double" w:sz="12" w:space="1" w:color="auto"/>
      </w:pBdr>
      <w:jc w:val="center"/>
      <w:rPr>
        <w:rFonts w:asciiTheme="majorBidi" w:hAnsiTheme="majorBidi" w:cstheme="majorBidi"/>
        <w:b/>
        <w:bCs/>
      </w:rPr>
    </w:pPr>
  </w:p>
  <w:p w:rsidR="00EC3D73" w:rsidRDefault="00EC3D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8F"/>
    <w:rsid w:val="000207D0"/>
    <w:rsid w:val="00070E15"/>
    <w:rsid w:val="00071AF8"/>
    <w:rsid w:val="00072E50"/>
    <w:rsid w:val="0009062D"/>
    <w:rsid w:val="000B45D5"/>
    <w:rsid w:val="000E5558"/>
    <w:rsid w:val="001070A8"/>
    <w:rsid w:val="001507AC"/>
    <w:rsid w:val="001A27BC"/>
    <w:rsid w:val="001C0105"/>
    <w:rsid w:val="001C21E4"/>
    <w:rsid w:val="001D244F"/>
    <w:rsid w:val="001E1552"/>
    <w:rsid w:val="001E7D1D"/>
    <w:rsid w:val="001F506B"/>
    <w:rsid w:val="001F5A24"/>
    <w:rsid w:val="001F5FBF"/>
    <w:rsid w:val="00200A7F"/>
    <w:rsid w:val="00242C28"/>
    <w:rsid w:val="002531A5"/>
    <w:rsid w:val="00264A0E"/>
    <w:rsid w:val="00285FFB"/>
    <w:rsid w:val="002D6B34"/>
    <w:rsid w:val="002D7BF9"/>
    <w:rsid w:val="003031EF"/>
    <w:rsid w:val="00312723"/>
    <w:rsid w:val="00320103"/>
    <w:rsid w:val="00366670"/>
    <w:rsid w:val="00380B6A"/>
    <w:rsid w:val="0039038D"/>
    <w:rsid w:val="003A4DD4"/>
    <w:rsid w:val="003B414B"/>
    <w:rsid w:val="003C36CB"/>
    <w:rsid w:val="003D6A58"/>
    <w:rsid w:val="003F199F"/>
    <w:rsid w:val="00414717"/>
    <w:rsid w:val="00414D67"/>
    <w:rsid w:val="00467CEC"/>
    <w:rsid w:val="004D11FC"/>
    <w:rsid w:val="004D748C"/>
    <w:rsid w:val="004E2C85"/>
    <w:rsid w:val="005054A1"/>
    <w:rsid w:val="00513D1D"/>
    <w:rsid w:val="005D41FB"/>
    <w:rsid w:val="005D5B83"/>
    <w:rsid w:val="00604292"/>
    <w:rsid w:val="006278A8"/>
    <w:rsid w:val="00633F29"/>
    <w:rsid w:val="0066049B"/>
    <w:rsid w:val="00660F28"/>
    <w:rsid w:val="006665DD"/>
    <w:rsid w:val="006A320D"/>
    <w:rsid w:val="006A6D79"/>
    <w:rsid w:val="006C70A8"/>
    <w:rsid w:val="006E0EDC"/>
    <w:rsid w:val="0070678A"/>
    <w:rsid w:val="007103CA"/>
    <w:rsid w:val="00742C29"/>
    <w:rsid w:val="007700EA"/>
    <w:rsid w:val="007935D7"/>
    <w:rsid w:val="00793C82"/>
    <w:rsid w:val="00797472"/>
    <w:rsid w:val="007A43A4"/>
    <w:rsid w:val="007D318A"/>
    <w:rsid w:val="007E5907"/>
    <w:rsid w:val="007F3015"/>
    <w:rsid w:val="007F3F8D"/>
    <w:rsid w:val="007F491A"/>
    <w:rsid w:val="00872617"/>
    <w:rsid w:val="00876CE0"/>
    <w:rsid w:val="00896AA5"/>
    <w:rsid w:val="008A134E"/>
    <w:rsid w:val="008A2459"/>
    <w:rsid w:val="008D4FD1"/>
    <w:rsid w:val="008D501C"/>
    <w:rsid w:val="008F6B77"/>
    <w:rsid w:val="00920FCF"/>
    <w:rsid w:val="00957ABD"/>
    <w:rsid w:val="00960591"/>
    <w:rsid w:val="009968C6"/>
    <w:rsid w:val="009B348F"/>
    <w:rsid w:val="009C4C20"/>
    <w:rsid w:val="009C52EC"/>
    <w:rsid w:val="009C682B"/>
    <w:rsid w:val="009E6D39"/>
    <w:rsid w:val="009F3CB6"/>
    <w:rsid w:val="00A1056A"/>
    <w:rsid w:val="00A3330C"/>
    <w:rsid w:val="00A433BB"/>
    <w:rsid w:val="00A55CF4"/>
    <w:rsid w:val="00A57FDE"/>
    <w:rsid w:val="00A630F1"/>
    <w:rsid w:val="00A81759"/>
    <w:rsid w:val="00A95F37"/>
    <w:rsid w:val="00AA317F"/>
    <w:rsid w:val="00AF2141"/>
    <w:rsid w:val="00AF763C"/>
    <w:rsid w:val="00B71174"/>
    <w:rsid w:val="00B81018"/>
    <w:rsid w:val="00B962F5"/>
    <w:rsid w:val="00B96C30"/>
    <w:rsid w:val="00BC4CFB"/>
    <w:rsid w:val="00BD016E"/>
    <w:rsid w:val="00BD65AF"/>
    <w:rsid w:val="00BE5690"/>
    <w:rsid w:val="00C269B8"/>
    <w:rsid w:val="00C97824"/>
    <w:rsid w:val="00CA07B9"/>
    <w:rsid w:val="00CA277B"/>
    <w:rsid w:val="00CA623C"/>
    <w:rsid w:val="00CC1084"/>
    <w:rsid w:val="00CC1D70"/>
    <w:rsid w:val="00CC63F5"/>
    <w:rsid w:val="00CD015E"/>
    <w:rsid w:val="00CD2267"/>
    <w:rsid w:val="00D14AE5"/>
    <w:rsid w:val="00DB57E7"/>
    <w:rsid w:val="00DC1928"/>
    <w:rsid w:val="00DC504D"/>
    <w:rsid w:val="00DC5225"/>
    <w:rsid w:val="00DE30DF"/>
    <w:rsid w:val="00DE580E"/>
    <w:rsid w:val="00DF7CF9"/>
    <w:rsid w:val="00E40AB2"/>
    <w:rsid w:val="00E4379C"/>
    <w:rsid w:val="00EA3F8A"/>
    <w:rsid w:val="00EC3D73"/>
    <w:rsid w:val="00ED687E"/>
    <w:rsid w:val="00EE2648"/>
    <w:rsid w:val="00EE3D7E"/>
    <w:rsid w:val="00F13296"/>
    <w:rsid w:val="00F15199"/>
    <w:rsid w:val="00F425C5"/>
    <w:rsid w:val="00F86E09"/>
    <w:rsid w:val="00FB7FEA"/>
    <w:rsid w:val="00FD0FC5"/>
    <w:rsid w:val="02D510E5"/>
    <w:rsid w:val="0B705C98"/>
    <w:rsid w:val="118A6752"/>
    <w:rsid w:val="13BF5A76"/>
    <w:rsid w:val="16864E63"/>
    <w:rsid w:val="278E449B"/>
    <w:rsid w:val="2A0217DF"/>
    <w:rsid w:val="310F0A0C"/>
    <w:rsid w:val="3C1D1996"/>
    <w:rsid w:val="3E9211D4"/>
    <w:rsid w:val="4B8F28DC"/>
    <w:rsid w:val="63267B53"/>
    <w:rsid w:val="66446108"/>
    <w:rsid w:val="669D0F51"/>
    <w:rsid w:val="72AB332E"/>
    <w:rsid w:val="77D5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qFormat/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F8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qFormat/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F8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1064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</dc:creator>
  <cp:lastModifiedBy>HP</cp:lastModifiedBy>
  <cp:revision>115</cp:revision>
  <dcterms:created xsi:type="dcterms:W3CDTF">2024-01-09T13:56:00Z</dcterms:created>
  <dcterms:modified xsi:type="dcterms:W3CDTF">2024-02-12T12:47:00Z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1036-12.2.0.13431</vt:lpwstr>
  </property>
  <property fmtid="{D5CDD505-2E9C-101B-9397-08002B2CF9AE}" pid="3" name="ICV">
    <vt:lpwstr>8AD3704D07BA4D96BA6763539BF4297F_13</vt:lpwstr>
  </property>
</Properties>
</file>